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88FBEB" w14:textId="0CA1E3C8" w:rsidR="00006AA5" w:rsidRPr="009E4A69" w:rsidRDefault="00006AA5">
      <w:pPr>
        <w:rPr>
          <w:b/>
          <w:bCs/>
          <w:lang w:val="en-GB"/>
        </w:rPr>
      </w:pPr>
      <w:proofErr w:type="spellStart"/>
      <w:r w:rsidRPr="009E4A69">
        <w:rPr>
          <w:b/>
          <w:bCs/>
          <w:lang w:val="en-GB"/>
        </w:rPr>
        <w:t>Zomeracademie</w:t>
      </w:r>
      <w:proofErr w:type="spellEnd"/>
      <w:r w:rsidRPr="009E4A69">
        <w:rPr>
          <w:b/>
          <w:bCs/>
          <w:lang w:val="en-GB"/>
        </w:rPr>
        <w:t xml:space="preserve"> “Female visions for a better Europa”</w:t>
      </w:r>
    </w:p>
    <w:p w14:paraId="6C5BAC3A" w14:textId="58F24DE8" w:rsidR="00006AA5" w:rsidRPr="00006AA5" w:rsidRDefault="009E4A69">
      <w:r>
        <w:t xml:space="preserve">Door </w:t>
      </w:r>
      <w:r w:rsidR="00006AA5" w:rsidRPr="00006AA5">
        <w:t>Anita Rasenberg</w:t>
      </w:r>
      <w:r w:rsidR="009922F4">
        <w:t>, 4 juli 2019</w:t>
      </w:r>
      <w:r w:rsidR="00006AA5">
        <w:br/>
      </w:r>
    </w:p>
    <w:p w14:paraId="11A52B82" w14:textId="200A047A" w:rsidR="00CA2F3B" w:rsidRDefault="00051F88">
      <w:r>
        <w:t>Eind juni heb ik deelgenomen aan de “European Summer Academy”</w:t>
      </w:r>
      <w:r w:rsidR="008302B7">
        <w:t xml:space="preserve">, die is georganiseerd door het bestuur van </w:t>
      </w:r>
      <w:r w:rsidR="002B27E2">
        <w:t>EVP Vrouwen</w:t>
      </w:r>
      <w:r w:rsidR="008302B7">
        <w:t>.</w:t>
      </w:r>
      <w:r w:rsidR="008302B7">
        <w:rPr>
          <w:rStyle w:val="Voetnootmarkering"/>
        </w:rPr>
        <w:footnoteReference w:id="1"/>
      </w:r>
      <w:r w:rsidR="008302B7">
        <w:t xml:space="preserve"> Deze tweedaagse droeg de titel </w:t>
      </w:r>
      <w:r>
        <w:t>“</w:t>
      </w:r>
      <w:proofErr w:type="spellStart"/>
      <w:r>
        <w:t>Female</w:t>
      </w:r>
      <w:proofErr w:type="spellEnd"/>
      <w:r>
        <w:t xml:space="preserve"> </w:t>
      </w:r>
      <w:proofErr w:type="spellStart"/>
      <w:r>
        <w:t>visions</w:t>
      </w:r>
      <w:proofErr w:type="spellEnd"/>
      <w:r>
        <w:t xml:space="preserve"> </w:t>
      </w:r>
      <w:proofErr w:type="spellStart"/>
      <w:r>
        <w:t>for</w:t>
      </w:r>
      <w:proofErr w:type="spellEnd"/>
      <w:r>
        <w:t xml:space="preserve"> a </w:t>
      </w:r>
      <w:proofErr w:type="spellStart"/>
      <w:r>
        <w:t>better</w:t>
      </w:r>
      <w:proofErr w:type="spellEnd"/>
      <w:r>
        <w:t xml:space="preserve"> Europe”. </w:t>
      </w:r>
      <w:r w:rsidR="008302B7">
        <w:t>Ruim</w:t>
      </w:r>
      <w:r>
        <w:t xml:space="preserve"> 45 vrouwen uit verschillende Europese landen </w:t>
      </w:r>
      <w:r w:rsidR="008302B7">
        <w:t xml:space="preserve">leverden </w:t>
      </w:r>
      <w:r>
        <w:t>bouwstenen voor een resolutie</w:t>
      </w:r>
      <w:r w:rsidR="008302B7">
        <w:t xml:space="preserve">, </w:t>
      </w:r>
      <w:r w:rsidR="002B27E2">
        <w:t xml:space="preserve">waarmee de EVP Vrouwen de EVP in het Europese Parlement oproept om </w:t>
      </w:r>
      <w:r>
        <w:t xml:space="preserve">meer aandacht te besteden aan de belangen van vrouwen in het Europees beleid. Ik vertegenwoordigde het CDAV. </w:t>
      </w:r>
      <w:r w:rsidR="00B52B5B">
        <w:t xml:space="preserve">Het was </w:t>
      </w:r>
      <w:r>
        <w:t>inspirerend om met zo’n verscheidenheid aan vrouwen vanuit Noordelijke, Westelijke</w:t>
      </w:r>
      <w:r w:rsidR="00EE1F5B">
        <w:t xml:space="preserve">, </w:t>
      </w:r>
      <w:r>
        <w:t>Oost</w:t>
      </w:r>
      <w:r w:rsidR="00EE1F5B">
        <w:t>elijke en Zuid-</w:t>
      </w:r>
      <w:r>
        <w:t xml:space="preserve">Europese landen in gesprek te zijn over de belangen van vrouwen </w:t>
      </w:r>
      <w:r w:rsidR="00A25E94">
        <w:t xml:space="preserve">in Europa. </w:t>
      </w:r>
    </w:p>
    <w:p w14:paraId="782AE5DB" w14:textId="1031CDD5" w:rsidR="008302B7" w:rsidRDefault="008302B7">
      <w:r>
        <w:t xml:space="preserve">Ter voorbereiding van deze zomeracademie heb ik kennis kunnen nemen van 11 resoluties die </w:t>
      </w:r>
      <w:r w:rsidR="002B27E2">
        <w:t>EVP</w:t>
      </w:r>
      <w:r>
        <w:t xml:space="preserve"> </w:t>
      </w:r>
      <w:proofErr w:type="spellStart"/>
      <w:r>
        <w:t>Women</w:t>
      </w:r>
      <w:proofErr w:type="spellEnd"/>
      <w:r>
        <w:t xml:space="preserve"> inmiddels heeft opgeleverd. De eerste resolutie dateerde van 2010 en ging over </w:t>
      </w:r>
      <w:r w:rsidR="00685F75">
        <w:t>de aandacht voor vrouwen in conflictgebieden</w:t>
      </w:r>
      <w:r>
        <w:t xml:space="preserve">. Daarna volgend resoluties over het belang van vrouwen op het terrein van ondernemerschap, de Arabische lente, het vluchtelingenbeleid, de arbeidsmarkt, geweld, democratie, de digitale samenleving en economie. </w:t>
      </w:r>
      <w:r w:rsidR="00AC735C">
        <w:t xml:space="preserve">Veel van deze resoluties hebben impact gehad op de besluitvorming van de </w:t>
      </w:r>
      <w:r w:rsidR="002B27E2">
        <w:t>EVP</w:t>
      </w:r>
      <w:r w:rsidR="00AC735C">
        <w:t xml:space="preserve">. </w:t>
      </w:r>
    </w:p>
    <w:p w14:paraId="6A1C0C9D" w14:textId="6E5BF1C9" w:rsidR="00A25E94" w:rsidRDefault="00EE1F5B">
      <w:r>
        <w:t xml:space="preserve">Het viel mij op dat verschillende vrouwen uit </w:t>
      </w:r>
      <w:r w:rsidR="00AC735C">
        <w:t>O</w:t>
      </w:r>
      <w:r>
        <w:t xml:space="preserve">ostelijke en </w:t>
      </w:r>
      <w:r w:rsidR="00685F75">
        <w:t>Z</w:t>
      </w:r>
      <w:r>
        <w:t>uid-Europese landen er</w:t>
      </w:r>
      <w:r w:rsidR="00AC735C">
        <w:t xml:space="preserve"> vanzelfsprekend </w:t>
      </w:r>
      <w:r>
        <w:t xml:space="preserve">van uitgingen dat het in de </w:t>
      </w:r>
      <w:r w:rsidR="00AC735C">
        <w:t>N</w:t>
      </w:r>
      <w:r>
        <w:t xml:space="preserve">oordelijke </w:t>
      </w:r>
      <w:r w:rsidR="00006AA5">
        <w:t xml:space="preserve">Europese </w:t>
      </w:r>
      <w:r>
        <w:t xml:space="preserve">landen goed op orde is met de evenredige vertegenwoordiging van vrouwen </w:t>
      </w:r>
      <w:r w:rsidR="00685F75">
        <w:t xml:space="preserve">en mannen </w:t>
      </w:r>
      <w:r>
        <w:t xml:space="preserve">in de samenleving. Helaas heb ik moeten aangeven dat slechts 30% van onze Tweede Kamer bestaat uit vrouwen, dat vrouwen in geringe mate vertegenwoordigd zijn in besturen en dat in de topbesturen van onze wetenschap er nauwelijks vrouwen te vinden zijn. </w:t>
      </w:r>
      <w:r w:rsidR="006766D7">
        <w:t xml:space="preserve">Finland daarentegen </w:t>
      </w:r>
      <w:r w:rsidR="002B27E2">
        <w:t>heeft meer vrouwelijke dan mannelijke parlementsleden.</w:t>
      </w:r>
    </w:p>
    <w:p w14:paraId="7975C690" w14:textId="2F25CDEA" w:rsidR="00C86326" w:rsidRDefault="00685F75" w:rsidP="00C86326">
      <w:r>
        <w:t>De bedoelingen van onze Europese Volkspartij zijn goed. In h</w:t>
      </w:r>
      <w:r w:rsidR="00AC735C">
        <w:t>aar</w:t>
      </w:r>
      <w:r>
        <w:t xml:space="preserve"> Basisprogramma v</w:t>
      </w:r>
      <w:r w:rsidR="00AC735C">
        <w:t xml:space="preserve">erklaart de EVP dat mannen en vrouwen van nature even waardevol en betekenisvol zijn en derhalve van nature gelijkwaardig. Zij hebben dezelfde rechten en plichten. </w:t>
      </w:r>
      <w:r w:rsidR="00AC735C">
        <w:br/>
      </w:r>
      <w:r>
        <w:t>De praktijk is echter weerbarstiger.</w:t>
      </w:r>
      <w:r w:rsidR="00006AA5">
        <w:t xml:space="preserve"> Vrouwen zijn nog zwaar ondervertegenwoordigd</w:t>
      </w:r>
      <w:r w:rsidR="002B27E2">
        <w:t xml:space="preserve"> in de verschillende landen.</w:t>
      </w:r>
    </w:p>
    <w:p w14:paraId="3BCE3FEC" w14:textId="03EE630C" w:rsidR="00FD793C" w:rsidRDefault="00AC735C" w:rsidP="00FD793C">
      <w:r>
        <w:t>Op de zomeracademie passeerden een groot aantal onderwerpen de revue</w:t>
      </w:r>
      <w:r w:rsidR="00FD793C">
        <w:t xml:space="preserve">: </w:t>
      </w:r>
      <w:r w:rsidR="00C86326">
        <w:t>de toegankelijkheid van internet voor vrouwen en het belang van scholing in digitale vaardigheden</w:t>
      </w:r>
      <w:r w:rsidR="00FD793C">
        <w:t xml:space="preserve">, </w:t>
      </w:r>
      <w:r w:rsidR="00C86326">
        <w:t xml:space="preserve">de aandacht voor vrouwen binnen de </w:t>
      </w:r>
      <w:r w:rsidR="00FD793C">
        <w:t>vluchtelingenproblematiek, vrouwenrechten en populisme, het klimaatvraagstuk, gelijkheid van mannen en vrouwen</w:t>
      </w:r>
      <w:r w:rsidR="00C86326">
        <w:t>, de vermindering van de sociale uitsluiting van vrouwen</w:t>
      </w:r>
      <w:r w:rsidR="00FD793C">
        <w:t xml:space="preserve"> en het realiseren van een </w:t>
      </w:r>
      <w:r w:rsidR="00C86326">
        <w:t xml:space="preserve">betere </w:t>
      </w:r>
      <w:proofErr w:type="spellStart"/>
      <w:r w:rsidR="00FD793C">
        <w:t>work</w:t>
      </w:r>
      <w:proofErr w:type="spellEnd"/>
      <w:r w:rsidR="00C86326">
        <w:t xml:space="preserve"> </w:t>
      </w:r>
      <w:r w:rsidR="00FD793C">
        <w:t>life</w:t>
      </w:r>
      <w:r w:rsidR="00C86326">
        <w:t xml:space="preserve"> </w:t>
      </w:r>
      <w:proofErr w:type="spellStart"/>
      <w:r w:rsidR="00FD793C">
        <w:t>balance</w:t>
      </w:r>
      <w:proofErr w:type="spellEnd"/>
      <w:r w:rsidR="00FD793C">
        <w:t>.</w:t>
      </w:r>
    </w:p>
    <w:p w14:paraId="1EB5B42F" w14:textId="77777777" w:rsidR="00FD793C" w:rsidRDefault="00FD793C"/>
    <w:p w14:paraId="5A03ABBA" w14:textId="406B41C1" w:rsidR="00FD793C" w:rsidRPr="00C86326" w:rsidRDefault="00FD793C" w:rsidP="00C86326">
      <w:pPr>
        <w:rPr>
          <w:b/>
          <w:bCs/>
        </w:rPr>
      </w:pPr>
      <w:r w:rsidRPr="00C86326">
        <w:rPr>
          <w:b/>
          <w:bCs/>
        </w:rPr>
        <w:t>Veiligheid</w:t>
      </w:r>
    </w:p>
    <w:p w14:paraId="3EE67AF1" w14:textId="77777777" w:rsidR="00FD793C" w:rsidRDefault="002C0E12">
      <w:r>
        <w:t>Vrouwen hebben recht op een veilige leefomgeving. Uit diverse voorbeelden bleek hoe</w:t>
      </w:r>
      <w:r w:rsidR="003D5859">
        <w:t xml:space="preserve">zeer </w:t>
      </w:r>
      <w:r>
        <w:t xml:space="preserve">veiligheid van vrouwen </w:t>
      </w:r>
      <w:r w:rsidR="003D5859">
        <w:t xml:space="preserve">een groot probleem is. </w:t>
      </w:r>
      <w:r w:rsidR="00D25469">
        <w:t xml:space="preserve">Een van de deelnemers uit Albanië vertelde ons dat </w:t>
      </w:r>
      <w:r w:rsidR="00D25469">
        <w:lastRenderedPageBreak/>
        <w:t xml:space="preserve">onlangs een vrouw was gearresteerd, omdat zij opkwam voor de rechten van vrouwen. </w:t>
      </w:r>
      <w:r w:rsidR="003D5859">
        <w:t xml:space="preserve">Vrouwen hebben recht op een veilige omgeving. Zo hield minister </w:t>
      </w:r>
      <w:proofErr w:type="spellStart"/>
      <w:r w:rsidR="003D5859">
        <w:t>Riina</w:t>
      </w:r>
      <w:proofErr w:type="spellEnd"/>
      <w:r w:rsidR="003D5859">
        <w:t xml:space="preserve"> </w:t>
      </w:r>
      <w:proofErr w:type="spellStart"/>
      <w:r w:rsidR="003D5859">
        <w:t>Solman</w:t>
      </w:r>
      <w:proofErr w:type="spellEnd"/>
      <w:r w:rsidR="003D5859">
        <w:t xml:space="preserve"> uit Estland een pleidooi voor “Non </w:t>
      </w:r>
      <w:proofErr w:type="spellStart"/>
      <w:r w:rsidR="003D5859">
        <w:t>violant</w:t>
      </w:r>
      <w:proofErr w:type="spellEnd"/>
      <w:r w:rsidR="003D5859">
        <w:t xml:space="preserve"> </w:t>
      </w:r>
      <w:proofErr w:type="spellStart"/>
      <w:r w:rsidR="003D5859">
        <w:t>choices</w:t>
      </w:r>
      <w:proofErr w:type="spellEnd"/>
      <w:r w:rsidR="003D5859">
        <w:t xml:space="preserve">”. Zij benadrukt dat geweld altijd een keuze is en dat vrouwen het recht hebben op een vrije en veilige wereld. </w:t>
      </w:r>
    </w:p>
    <w:p w14:paraId="1B59979B" w14:textId="7A64173B" w:rsidR="00C86326" w:rsidRDefault="00C86326" w:rsidP="00C86326">
      <w:r>
        <w:t xml:space="preserve">Door betere Europese samenwerking kan vrouwenhandel effectiever worden aangepakt. </w:t>
      </w:r>
    </w:p>
    <w:p w14:paraId="2E8424ED" w14:textId="3ACF546C" w:rsidR="003D5859" w:rsidRDefault="003D5859">
      <w:proofErr w:type="spellStart"/>
      <w:r>
        <w:t>Karoline</w:t>
      </w:r>
      <w:proofErr w:type="spellEnd"/>
      <w:r>
        <w:t xml:space="preserve"> </w:t>
      </w:r>
      <w:proofErr w:type="spellStart"/>
      <w:r>
        <w:t>Edtstadler</w:t>
      </w:r>
      <w:proofErr w:type="spellEnd"/>
      <w:r>
        <w:t xml:space="preserve"> – voormalig staatssecretaris van binnenlandse zaken in Oostenrijk – pleit voor een effectieve aanpak van seksueel misbruik. 80% van de slachtoffers is vrouw. </w:t>
      </w:r>
      <w:proofErr w:type="spellStart"/>
      <w:r>
        <w:t>Karoline</w:t>
      </w:r>
      <w:proofErr w:type="spellEnd"/>
      <w:r>
        <w:t xml:space="preserve"> bepleit een integrale aanpak met een focus op zowel daders als slachtoffers. </w:t>
      </w:r>
    </w:p>
    <w:p w14:paraId="7D4662DB" w14:textId="104B7248" w:rsidR="00FD793C" w:rsidRPr="00FD793C" w:rsidRDefault="00FD793C">
      <w:pPr>
        <w:rPr>
          <w:b/>
          <w:bCs/>
        </w:rPr>
      </w:pPr>
      <w:r>
        <w:rPr>
          <w:b/>
          <w:bCs/>
        </w:rPr>
        <w:br/>
      </w:r>
      <w:r w:rsidRPr="00FD793C">
        <w:rPr>
          <w:b/>
          <w:bCs/>
        </w:rPr>
        <w:t>Vluchtelingen</w:t>
      </w:r>
    </w:p>
    <w:p w14:paraId="1E8963DA" w14:textId="24DAE9C1" w:rsidR="003D5859" w:rsidRDefault="003D5859">
      <w:proofErr w:type="spellStart"/>
      <w:r>
        <w:t>Honey</w:t>
      </w:r>
      <w:proofErr w:type="spellEnd"/>
      <w:r>
        <w:t xml:space="preserve"> </w:t>
      </w:r>
      <w:proofErr w:type="spellStart"/>
      <w:r>
        <w:t>Deihimi</w:t>
      </w:r>
      <w:proofErr w:type="spellEnd"/>
      <w:r>
        <w:t xml:space="preserve"> – hoofd van de </w:t>
      </w:r>
      <w:r w:rsidR="00D76839">
        <w:t>Federale Kanselarij van de</w:t>
      </w:r>
      <w:r>
        <w:t xml:space="preserve"> CDU in Duitsland </w:t>
      </w:r>
      <w:r w:rsidR="00D76839">
        <w:t>–</w:t>
      </w:r>
      <w:r>
        <w:t xml:space="preserve"> </w:t>
      </w:r>
      <w:r w:rsidR="00D76839">
        <w:t>pleit voor aandacht voor de vrouwelijke vlucht</w:t>
      </w:r>
      <w:r w:rsidR="00685F75">
        <w:t>el</w:t>
      </w:r>
      <w:r w:rsidR="00D76839">
        <w:t xml:space="preserve">ingen. Vluchtelingen komen niet naar een specifiek land, maar naar Europa. Het is onze verantwoordelijkheid om vrouwen de mogelijkheid te bieden om zichzelf te ontwikkelen, zodat hun kwetsbaarheid verkleind wordt en dat </w:t>
      </w:r>
      <w:r w:rsidR="00685F75">
        <w:t xml:space="preserve">zij </w:t>
      </w:r>
      <w:r w:rsidR="00D76839">
        <w:t xml:space="preserve">van betekenis kunnen zijn voor hun gezinnen en de Europese samenleving. </w:t>
      </w:r>
    </w:p>
    <w:p w14:paraId="4EAC4F02" w14:textId="243D50AA" w:rsidR="00FD793C" w:rsidRPr="00FD793C" w:rsidRDefault="00FD793C">
      <w:pPr>
        <w:rPr>
          <w:b/>
          <w:bCs/>
        </w:rPr>
      </w:pPr>
      <w:r>
        <w:br/>
      </w:r>
      <w:r w:rsidRPr="00FD793C">
        <w:rPr>
          <w:b/>
          <w:bCs/>
        </w:rPr>
        <w:t xml:space="preserve">Arbeidsmarkt </w:t>
      </w:r>
      <w:r w:rsidR="00C86326">
        <w:rPr>
          <w:b/>
          <w:bCs/>
        </w:rPr>
        <w:t xml:space="preserve">en </w:t>
      </w:r>
      <w:proofErr w:type="spellStart"/>
      <w:r w:rsidR="007726A5">
        <w:rPr>
          <w:b/>
          <w:bCs/>
        </w:rPr>
        <w:t>W</w:t>
      </w:r>
      <w:r w:rsidR="00C86326">
        <w:rPr>
          <w:b/>
          <w:bCs/>
        </w:rPr>
        <w:t>ork</w:t>
      </w:r>
      <w:proofErr w:type="spellEnd"/>
      <w:r w:rsidR="00C86326">
        <w:rPr>
          <w:b/>
          <w:bCs/>
        </w:rPr>
        <w:t xml:space="preserve">-life </w:t>
      </w:r>
      <w:proofErr w:type="spellStart"/>
      <w:r w:rsidR="00C86326">
        <w:rPr>
          <w:b/>
          <w:bCs/>
        </w:rPr>
        <w:t>balance</w:t>
      </w:r>
      <w:proofErr w:type="spellEnd"/>
    </w:p>
    <w:p w14:paraId="3E02A52E" w14:textId="12EE7D9A" w:rsidR="00D25469" w:rsidRDefault="00F72BB4">
      <w:r>
        <w:t xml:space="preserve">Dat vrouwen niet dezelfde rechten op de arbeidsmarkt hebben als mannen, wordt benadrukt door Voormalige Europarlementariër </w:t>
      </w:r>
      <w:proofErr w:type="spellStart"/>
      <w:r>
        <w:t>Agnieszka</w:t>
      </w:r>
      <w:proofErr w:type="spellEnd"/>
      <w:r>
        <w:t xml:space="preserve"> </w:t>
      </w:r>
      <w:proofErr w:type="spellStart"/>
      <w:r>
        <w:t>Kozlowska-Rajewicz</w:t>
      </w:r>
      <w:proofErr w:type="spellEnd"/>
      <w:r>
        <w:t xml:space="preserve"> uit Polen. Feit is dat er samenhang is tussen het aantal kinderen en de kansen op de arbeidsmarkt voor vrouwen. Niet alleen vanwege het principe van rechtvaardigheid, maar ook vanwege economische belangen pleit </w:t>
      </w:r>
      <w:proofErr w:type="spellStart"/>
      <w:r>
        <w:t>Agnieszka</w:t>
      </w:r>
      <w:proofErr w:type="spellEnd"/>
      <w:r>
        <w:t xml:space="preserve"> voor een betere </w:t>
      </w:r>
      <w:proofErr w:type="spellStart"/>
      <w:r>
        <w:t>work</w:t>
      </w:r>
      <w:proofErr w:type="spellEnd"/>
      <w:r>
        <w:t xml:space="preserve">-life </w:t>
      </w:r>
      <w:proofErr w:type="spellStart"/>
      <w:r>
        <w:t>balance</w:t>
      </w:r>
      <w:proofErr w:type="spellEnd"/>
      <w:r>
        <w:t xml:space="preserve"> voor zowel mannen als vrouwen. </w:t>
      </w:r>
    </w:p>
    <w:p w14:paraId="332A9BAF" w14:textId="1BCC0367" w:rsidR="00C86326" w:rsidRDefault="00C86326" w:rsidP="00C86326">
      <w:r>
        <w:t xml:space="preserve">Vorig jaar kende Europa 48% werkende vrouwen en 75% werkende mannen. Hoewel in de Oost-Europese landen vrouwen meer gewend zijn om te werken, zijn zij net zoals in andere Europese landen oververtegenwoordigd in zorg en onderwijs en ondervertegenwoordigd in de technische beroepen. </w:t>
      </w:r>
    </w:p>
    <w:p w14:paraId="0A34577F" w14:textId="093B735F" w:rsidR="00C86326" w:rsidRDefault="00C86326" w:rsidP="00C86326">
      <w:r>
        <w:t xml:space="preserve">Vrouwen verdienen in heel Europa in vergelijkbare functies minder dan mannen en ontvangen een lager pensioen. Terecht wordt in het </w:t>
      </w:r>
      <w:r w:rsidR="002B27E2">
        <w:t>EVP</w:t>
      </w:r>
      <w:r>
        <w:t xml:space="preserve"> manifest aangegeven dat mannen en vrouwen voor hetzelfde werk hetzelfde salaris moeten ontvangen. </w:t>
      </w:r>
    </w:p>
    <w:p w14:paraId="150D4BFA" w14:textId="77777777" w:rsidR="00C86326" w:rsidRDefault="00C86326" w:rsidP="00C86326">
      <w:r>
        <w:t xml:space="preserve">Om die ongelijkheid te verminderen is een integrale aanpak nodig, waarbij de focus moet liggen op bewustwording en empowerment binnen het onderwijs. </w:t>
      </w:r>
    </w:p>
    <w:p w14:paraId="3A286912" w14:textId="62745EB2" w:rsidR="00C86326" w:rsidRDefault="00C86326" w:rsidP="00C86326">
      <w:r>
        <w:t xml:space="preserve">Het is nu mogelijk voor vaders om ouderschapsverlof op te nemen, maar in de praktijk wordt daar nog weinig gebruik van gemaakt. De taken tussen mannen en vrouwen moeten evenrediger verdeeld worden over werk en zorg. </w:t>
      </w:r>
    </w:p>
    <w:p w14:paraId="734CBBFA" w14:textId="6C803BD1" w:rsidR="00FD793C" w:rsidRPr="00FD793C" w:rsidRDefault="00FD793C">
      <w:pPr>
        <w:rPr>
          <w:b/>
          <w:bCs/>
        </w:rPr>
      </w:pPr>
      <w:r>
        <w:rPr>
          <w:b/>
          <w:bCs/>
        </w:rPr>
        <w:br/>
      </w:r>
      <w:r w:rsidRPr="00FD793C">
        <w:rPr>
          <w:b/>
          <w:bCs/>
        </w:rPr>
        <w:t>Solidariteit met Afrika</w:t>
      </w:r>
    </w:p>
    <w:p w14:paraId="5680DEB0" w14:textId="4087C0E9" w:rsidR="00D25469" w:rsidRDefault="00D25469">
      <w:r>
        <w:t xml:space="preserve">Dat </w:t>
      </w:r>
      <w:r w:rsidR="00685F75">
        <w:t xml:space="preserve">onze </w:t>
      </w:r>
      <w:r>
        <w:t>solidariteit verder moet reiken da</w:t>
      </w:r>
      <w:r w:rsidR="00685F75">
        <w:t>n</w:t>
      </w:r>
      <w:r>
        <w:t xml:space="preserve"> Europa bleek uit de focus die meerdere malen werd gelegd op de problematiek m.b.t. de bevolkingsgroei en de milieuproblematiek in de Afrikaanse landen. Europa zal ook hier meer dan voldoende aandacht aan moeten besteden. </w:t>
      </w:r>
    </w:p>
    <w:p w14:paraId="62450BA5" w14:textId="2D92F8AF" w:rsidR="00D300B2" w:rsidRDefault="00D300B2">
      <w:r>
        <w:lastRenderedPageBreak/>
        <w:t xml:space="preserve">Laat deze tweedaagse een uitnodiging zijn aan onze Europarlementariërs om ook vanuit het perspectief van vrouwen invulling te geven aan het beleid. </w:t>
      </w:r>
      <w:r w:rsidR="00D25469">
        <w:t xml:space="preserve">Laat het subsidiariteitsbeginsel geen excuus zijn om </w:t>
      </w:r>
      <w:r w:rsidR="00685F75">
        <w:t>hier</w:t>
      </w:r>
      <w:r w:rsidR="00D25469">
        <w:t xml:space="preserve"> niets aan te doen.</w:t>
      </w:r>
    </w:p>
    <w:p w14:paraId="2E59924F" w14:textId="51E23B8A" w:rsidR="00DA6EB2" w:rsidRDefault="00D25469">
      <w:r>
        <w:t>Ter afsluiting van deze waardevolle zomeracademie benadrukte voorzitter Doris Pack hoe belangrijk het is dat de verschillende landen op het terrein van gendergelijkheid van elkaar leren</w:t>
      </w:r>
      <w:r w:rsidR="00DA6EB2">
        <w:t xml:space="preserve"> en </w:t>
      </w:r>
      <w:proofErr w:type="spellStart"/>
      <w:r w:rsidR="00DA6EB2">
        <w:t>good</w:t>
      </w:r>
      <w:proofErr w:type="spellEnd"/>
      <w:r w:rsidR="00DA6EB2">
        <w:t xml:space="preserve"> </w:t>
      </w:r>
      <w:proofErr w:type="spellStart"/>
      <w:r w:rsidR="00DA6EB2">
        <w:t>practices</w:t>
      </w:r>
      <w:proofErr w:type="spellEnd"/>
      <w:r w:rsidR="00DA6EB2">
        <w:t xml:space="preserve"> met elkaar delen. </w:t>
      </w:r>
    </w:p>
    <w:p w14:paraId="64C5A9AB" w14:textId="18A4C26A" w:rsidR="00F441F5" w:rsidRDefault="007726A5">
      <w:r>
        <w:t>Zij riep de</w:t>
      </w:r>
      <w:r w:rsidR="00F441F5">
        <w:t xml:space="preserve"> deelnemende vrouwen </w:t>
      </w:r>
      <w:r>
        <w:t xml:space="preserve">op om hun </w:t>
      </w:r>
      <w:r w:rsidR="00F441F5">
        <w:t xml:space="preserve">bevindingen te delen met </w:t>
      </w:r>
      <w:r>
        <w:t>hun</w:t>
      </w:r>
      <w:r w:rsidR="00F441F5">
        <w:t xml:space="preserve"> eigen politieke achterban</w:t>
      </w:r>
      <w:r w:rsidR="006766D7">
        <w:t>.</w:t>
      </w:r>
      <w:r w:rsidR="00F441F5">
        <w:t xml:space="preserve"> </w:t>
      </w:r>
      <w:r w:rsidR="00DA6EB2">
        <w:t xml:space="preserve">Aandacht voor vrouwenbelangen moet immers niet beperkt blijven tot aparte vrouwengroepen. </w:t>
      </w:r>
      <w:r w:rsidR="00FD793C">
        <w:t xml:space="preserve">Ook voor ons CDA is meer samenwerking en afstemming op het terrein van Vrouw en politiek belangrijk. Het CDAV en leden van de Tweede Kamerfractie zouden veel meer kunnen samenwerken om de ondervertegenwoordiging van vrouwen te verminderen. </w:t>
      </w:r>
    </w:p>
    <w:p w14:paraId="717EBBCA" w14:textId="77777777" w:rsidR="00FD793C" w:rsidRDefault="00FD793C"/>
    <w:p w14:paraId="0E0AF2E5" w14:textId="77777777" w:rsidR="00F441F5" w:rsidRPr="00F441F5" w:rsidRDefault="00F441F5">
      <w:pPr>
        <w:rPr>
          <w:b/>
          <w:bCs/>
        </w:rPr>
      </w:pPr>
      <w:r w:rsidRPr="00F441F5">
        <w:rPr>
          <w:b/>
          <w:bCs/>
        </w:rPr>
        <w:t>Het vervolg</w:t>
      </w:r>
    </w:p>
    <w:p w14:paraId="5514FE1A" w14:textId="592DECC4" w:rsidR="001248D0" w:rsidRDefault="00F441F5">
      <w:r>
        <w:t xml:space="preserve">Het bestuur van </w:t>
      </w:r>
      <w:r w:rsidR="002B27E2">
        <w:t>EVP</w:t>
      </w:r>
      <w:r>
        <w:t xml:space="preserve"> </w:t>
      </w:r>
      <w:proofErr w:type="spellStart"/>
      <w:r>
        <w:t>Woman</w:t>
      </w:r>
      <w:proofErr w:type="spellEnd"/>
      <w:r>
        <w:t xml:space="preserve"> zal op korte termijn de resolutie </w:t>
      </w:r>
      <w:r w:rsidR="001248D0">
        <w:t xml:space="preserve">opstellen met de tien belangrijkste punten en deze presenteren op het </w:t>
      </w:r>
      <w:r w:rsidR="002B27E2">
        <w:t>EVP</w:t>
      </w:r>
      <w:r w:rsidR="001248D0">
        <w:t xml:space="preserve">W congres van 18 en 19 oktober 2019 en vervolgens voorleggen </w:t>
      </w:r>
      <w:r w:rsidR="009922F4">
        <w:t xml:space="preserve">op het </w:t>
      </w:r>
      <w:r w:rsidR="002B27E2">
        <w:rPr>
          <w:rFonts w:eastAsia="Times New Roman"/>
        </w:rPr>
        <w:t>EVP-congres van 20 en 21 november in Zagreb</w:t>
      </w:r>
    </w:p>
    <w:p w14:paraId="21650D27" w14:textId="61D38CBF" w:rsidR="00F441F5" w:rsidRDefault="001248D0">
      <w:r>
        <w:t xml:space="preserve">Ik hoop dat dit keer het CDA een delegatie naar </w:t>
      </w:r>
      <w:r w:rsidR="009922F4">
        <w:rPr>
          <w:rFonts w:eastAsia="Times New Roman"/>
        </w:rPr>
        <w:t>deze EVP-bijeenkomst</w:t>
      </w:r>
      <w:r w:rsidR="009922F4">
        <w:t xml:space="preserve"> </w:t>
      </w:r>
      <w:r>
        <w:t xml:space="preserve">afvaardigt waarin </w:t>
      </w:r>
      <w:r w:rsidR="009922F4">
        <w:t>een evenredig aantal</w:t>
      </w:r>
      <w:r>
        <w:t xml:space="preserve"> vrouwen vertegenwoordigd </w:t>
      </w:r>
      <w:r w:rsidR="009922F4">
        <w:t>is.</w:t>
      </w:r>
      <w:r>
        <w:t xml:space="preserve"> </w:t>
      </w:r>
      <w:r w:rsidR="00F441F5">
        <w:t xml:space="preserve"> </w:t>
      </w:r>
    </w:p>
    <w:p w14:paraId="309A61C6" w14:textId="477249F2" w:rsidR="00685F75" w:rsidRDefault="00685F75"/>
    <w:p w14:paraId="068BA23B" w14:textId="6455ED8E" w:rsidR="00006AA5" w:rsidRPr="00006AA5" w:rsidRDefault="00006AA5">
      <w:pPr>
        <w:rPr>
          <w:b/>
          <w:bCs/>
        </w:rPr>
      </w:pPr>
      <w:r w:rsidRPr="00006AA5">
        <w:rPr>
          <w:b/>
          <w:bCs/>
        </w:rPr>
        <w:t>Bijeenkomst “</w:t>
      </w:r>
      <w:proofErr w:type="spellStart"/>
      <w:r w:rsidRPr="00006AA5">
        <w:rPr>
          <w:b/>
          <w:bCs/>
        </w:rPr>
        <w:t>Female</w:t>
      </w:r>
      <w:proofErr w:type="spellEnd"/>
      <w:r w:rsidRPr="00006AA5">
        <w:rPr>
          <w:b/>
          <w:bCs/>
        </w:rPr>
        <w:t xml:space="preserve"> </w:t>
      </w:r>
      <w:proofErr w:type="spellStart"/>
      <w:r w:rsidRPr="00006AA5">
        <w:rPr>
          <w:b/>
          <w:bCs/>
        </w:rPr>
        <w:t>visions</w:t>
      </w:r>
      <w:proofErr w:type="spellEnd"/>
      <w:r w:rsidRPr="00006AA5">
        <w:rPr>
          <w:b/>
          <w:bCs/>
        </w:rPr>
        <w:t xml:space="preserve"> </w:t>
      </w:r>
      <w:proofErr w:type="spellStart"/>
      <w:r w:rsidRPr="00006AA5">
        <w:rPr>
          <w:b/>
          <w:bCs/>
        </w:rPr>
        <w:t>for</w:t>
      </w:r>
      <w:proofErr w:type="spellEnd"/>
      <w:r w:rsidRPr="00006AA5">
        <w:rPr>
          <w:b/>
          <w:bCs/>
        </w:rPr>
        <w:t xml:space="preserve"> a </w:t>
      </w:r>
      <w:proofErr w:type="spellStart"/>
      <w:r w:rsidRPr="00006AA5">
        <w:rPr>
          <w:b/>
          <w:bCs/>
        </w:rPr>
        <w:t>better</w:t>
      </w:r>
      <w:proofErr w:type="spellEnd"/>
      <w:r w:rsidRPr="00006AA5">
        <w:rPr>
          <w:b/>
          <w:bCs/>
        </w:rPr>
        <w:t xml:space="preserve"> Europe” op 3 oktober in Den Haag</w:t>
      </w:r>
    </w:p>
    <w:p w14:paraId="696BAC97" w14:textId="0BCB5D19" w:rsidR="00F441F5" w:rsidRDefault="00F441F5">
      <w:r>
        <w:t xml:space="preserve">Op 3 oktober houdt het CDAV Internationaal een bijeenkomst waarin de inhoud van deze resolutie centraal staat en wat dit betekent voor het CDA in Nederland.  </w:t>
      </w:r>
      <w:r w:rsidR="007726A5">
        <w:t xml:space="preserve">Vrouwen en mannen die belangstelling hebben om aan deze bijeenkomst deel te nemen of het verslag willen ontvangen, kunnen een mailbericht sturen naar </w:t>
      </w:r>
      <w:hyperlink r:id="rId8" w:history="1">
        <w:r w:rsidR="007726A5" w:rsidRPr="002D5B20">
          <w:rPr>
            <w:rStyle w:val="Hyperlink"/>
          </w:rPr>
          <w:t>rasenberg.anita@gmail.com</w:t>
        </w:r>
      </w:hyperlink>
    </w:p>
    <w:sectPr w:rsidR="00F441F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14066C" w14:textId="77777777" w:rsidR="00060AA4" w:rsidRDefault="00060AA4" w:rsidP="008302B7">
      <w:pPr>
        <w:spacing w:after="0" w:line="240" w:lineRule="auto"/>
      </w:pPr>
      <w:r>
        <w:separator/>
      </w:r>
    </w:p>
  </w:endnote>
  <w:endnote w:type="continuationSeparator" w:id="0">
    <w:p w14:paraId="6B6C58D7" w14:textId="77777777" w:rsidR="00060AA4" w:rsidRDefault="00060AA4" w:rsidP="00830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E6FE2F" w14:textId="77777777" w:rsidR="00060AA4" w:rsidRDefault="00060AA4" w:rsidP="008302B7">
      <w:pPr>
        <w:spacing w:after="0" w:line="240" w:lineRule="auto"/>
      </w:pPr>
      <w:r>
        <w:separator/>
      </w:r>
    </w:p>
  </w:footnote>
  <w:footnote w:type="continuationSeparator" w:id="0">
    <w:p w14:paraId="619AD3F1" w14:textId="77777777" w:rsidR="00060AA4" w:rsidRDefault="00060AA4" w:rsidP="008302B7">
      <w:pPr>
        <w:spacing w:after="0" w:line="240" w:lineRule="auto"/>
      </w:pPr>
      <w:r>
        <w:continuationSeparator/>
      </w:r>
    </w:p>
  </w:footnote>
  <w:footnote w:id="1">
    <w:p w14:paraId="2A1A78C4" w14:textId="4F8475D0" w:rsidR="008302B7" w:rsidRDefault="008302B7" w:rsidP="008302B7">
      <w:r>
        <w:rPr>
          <w:rStyle w:val="Voetnootmarkering"/>
        </w:rPr>
        <w:footnoteRef/>
      </w:r>
      <w:r w:rsidRPr="009E4A69">
        <w:rPr>
          <w:lang w:val="en-GB"/>
        </w:rPr>
        <w:t xml:space="preserve"> </w:t>
      </w:r>
      <w:r w:rsidR="002B27E2" w:rsidRPr="009E4A69">
        <w:rPr>
          <w:lang w:val="en-GB"/>
        </w:rPr>
        <w:t>EVP</w:t>
      </w:r>
      <w:r w:rsidRPr="009E4A69">
        <w:rPr>
          <w:lang w:val="en-GB"/>
        </w:rPr>
        <w:t xml:space="preserve"> Women staat voor Women of the European People’s Party. </w:t>
      </w:r>
      <w:r>
        <w:t xml:space="preserve">In dit bestuur zitten vertegenwoordigers van Duitsland, Kroatië, Polen, Roemenië, Spanje, Oostenrijk, Tsjechië en Nederland. Vanuit Nederland maakt Hillie van de Streek deel uit van het bestuur als secretaris generaal. </w:t>
      </w:r>
    </w:p>
    <w:p w14:paraId="5497C1C1" w14:textId="77777777" w:rsidR="008302B7" w:rsidRDefault="008302B7" w:rsidP="008302B7">
      <w:pPr>
        <w:pStyle w:val="Voetnoot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393F81"/>
    <w:multiLevelType w:val="hybridMultilevel"/>
    <w:tmpl w:val="EE1EBAC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2C95FC0"/>
    <w:multiLevelType w:val="hybridMultilevel"/>
    <w:tmpl w:val="0564290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F88"/>
    <w:rsid w:val="00006AA5"/>
    <w:rsid w:val="00042785"/>
    <w:rsid w:val="00051F88"/>
    <w:rsid w:val="00060AA4"/>
    <w:rsid w:val="001248D0"/>
    <w:rsid w:val="002855E2"/>
    <w:rsid w:val="002B27E2"/>
    <w:rsid w:val="002C0E12"/>
    <w:rsid w:val="003D5859"/>
    <w:rsid w:val="004558AF"/>
    <w:rsid w:val="006766D7"/>
    <w:rsid w:val="00685F75"/>
    <w:rsid w:val="007726A5"/>
    <w:rsid w:val="008302B7"/>
    <w:rsid w:val="00846914"/>
    <w:rsid w:val="008B10A3"/>
    <w:rsid w:val="009922F4"/>
    <w:rsid w:val="009E4A69"/>
    <w:rsid w:val="00A25E94"/>
    <w:rsid w:val="00A45C57"/>
    <w:rsid w:val="00AC735C"/>
    <w:rsid w:val="00B52B5B"/>
    <w:rsid w:val="00BD7923"/>
    <w:rsid w:val="00C26313"/>
    <w:rsid w:val="00C86326"/>
    <w:rsid w:val="00CA2F3B"/>
    <w:rsid w:val="00CF3485"/>
    <w:rsid w:val="00D25469"/>
    <w:rsid w:val="00D300B2"/>
    <w:rsid w:val="00D76839"/>
    <w:rsid w:val="00DA6EB2"/>
    <w:rsid w:val="00EE1F5B"/>
    <w:rsid w:val="00F441F5"/>
    <w:rsid w:val="00F72BB4"/>
    <w:rsid w:val="00FD79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3F01B"/>
  <w15:chartTrackingRefBased/>
  <w15:docId w15:val="{6A7624BF-4138-460A-A2E8-037A477D3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766D7"/>
    <w:pPr>
      <w:ind w:left="720"/>
      <w:contextualSpacing/>
    </w:pPr>
  </w:style>
  <w:style w:type="paragraph" w:styleId="Voetnoottekst">
    <w:name w:val="footnote text"/>
    <w:basedOn w:val="Standaard"/>
    <w:link w:val="VoetnoottekstChar"/>
    <w:uiPriority w:val="99"/>
    <w:semiHidden/>
    <w:unhideWhenUsed/>
    <w:rsid w:val="008302B7"/>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8302B7"/>
    <w:rPr>
      <w:sz w:val="20"/>
      <w:szCs w:val="20"/>
    </w:rPr>
  </w:style>
  <w:style w:type="character" w:styleId="Voetnootmarkering">
    <w:name w:val="footnote reference"/>
    <w:basedOn w:val="Standaardalinea-lettertype"/>
    <w:uiPriority w:val="99"/>
    <w:semiHidden/>
    <w:unhideWhenUsed/>
    <w:rsid w:val="008302B7"/>
    <w:rPr>
      <w:vertAlign w:val="superscript"/>
    </w:rPr>
  </w:style>
  <w:style w:type="table" w:styleId="Tabelraster">
    <w:name w:val="Table Grid"/>
    <w:basedOn w:val="Standaardtabel"/>
    <w:uiPriority w:val="39"/>
    <w:rsid w:val="00006A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7726A5"/>
    <w:rPr>
      <w:color w:val="0563C1" w:themeColor="hyperlink"/>
      <w:u w:val="single"/>
    </w:rPr>
  </w:style>
  <w:style w:type="character" w:styleId="Onopgelostemelding">
    <w:name w:val="Unresolved Mention"/>
    <w:basedOn w:val="Standaardalinea-lettertype"/>
    <w:uiPriority w:val="99"/>
    <w:semiHidden/>
    <w:unhideWhenUsed/>
    <w:rsid w:val="007726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1682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senberg.anita@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DE809-0C9E-48E5-BE04-E89252F77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1083</Words>
  <Characters>6177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anita rasenberg</cp:lastModifiedBy>
  <cp:revision>2</cp:revision>
  <dcterms:created xsi:type="dcterms:W3CDTF">2021-02-15T19:28:00Z</dcterms:created>
  <dcterms:modified xsi:type="dcterms:W3CDTF">2021-02-15T19:28:00Z</dcterms:modified>
</cp:coreProperties>
</file>