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rPr>
          <w:rFonts w:ascii="Arial" w:cs="Arial" w:eastAsia="Arial" w:hAnsi="Arial"/>
          <w:color w:val="000000"/>
        </w:rPr>
      </w:pPr>
      <w:bookmarkStart w:colFirst="0" w:colLast="0" w:name="_6cemf5hykbid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Register van verwerkingen CDA afdeling [naam]</w:t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Algemene contactgegevens</w:t>
      </w:r>
    </w:p>
    <w:p w:rsidR="00000000" w:rsidDel="00000000" w:rsidP="00000000" w:rsidRDefault="00000000" w:rsidRPr="00000000" w14:paraId="00000003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Noteer de contactgegevens van uw organisatie en uw vertegenwoordiger.</w:t>
      </w:r>
      <w:r w:rsidDel="00000000" w:rsidR="00000000" w:rsidRPr="00000000">
        <w:rPr>
          <w:rtl w:val="0"/>
        </w:rPr>
      </w:r>
    </w:p>
    <w:tbl>
      <w:tblPr>
        <w:tblStyle w:val="Table1"/>
        <w:tblW w:w="100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8250"/>
        <w:tblGridChange w:id="0">
          <w:tblGrid>
            <w:gridCol w:w="1800"/>
            <w:gridCol w:w="825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Afdelingsinformatie / adresgegevens secretaris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Naam afdeling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8220"/>
        <w:tblGridChange w:id="0">
          <w:tblGrid>
            <w:gridCol w:w="1830"/>
            <w:gridCol w:w="8220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Vertegenwoordiger / adresgegevens voorzitter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Style w:val="Heading2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numPr>
          <w:ilvl w:val="0"/>
          <w:numId w:val="1"/>
        </w:numPr>
        <w:ind w:left="360" w:hanging="360"/>
        <w:contextualSpacing w:val="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Welke (privacy)gevoelige gegevens worden verwerkt?</w:t>
      </w:r>
    </w:p>
    <w:p w:rsidR="00000000" w:rsidDel="00000000" w:rsidP="00000000" w:rsidRDefault="00000000" w:rsidRPr="00000000" w14:paraId="0000001B">
      <w:pPr>
        <w:pStyle w:val="Heading3"/>
        <w:numPr>
          <w:ilvl w:val="1"/>
          <w:numId w:val="1"/>
        </w:numPr>
        <w:ind w:left="720" w:hanging="720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Afdeling</w:t>
      </w:r>
    </w:p>
    <w:p w:rsidR="00000000" w:rsidDel="00000000" w:rsidP="00000000" w:rsidRDefault="00000000" w:rsidRPr="00000000" w14:paraId="0000001C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Vink JA of NEE aan.</w:t>
      </w: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2895"/>
        <w:gridCol w:w="2670"/>
        <w:tblGridChange w:id="0">
          <w:tblGrid>
            <w:gridCol w:w="4500"/>
            <w:gridCol w:w="2895"/>
            <w:gridCol w:w="2670"/>
          </w:tblGrid>
        </w:tblGridChange>
      </w:tblGrid>
      <w:tr>
        <w:trPr>
          <w:trHeight w:val="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Financiële gegevens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Balans/winst- en verliesrekening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Bank- en betaalgegevens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Overeenkomsten, contracten, etc.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Subsidies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Overige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numPr>
          <w:ilvl w:val="1"/>
          <w:numId w:val="1"/>
        </w:numPr>
        <w:ind w:left="720" w:hanging="720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Leden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en leveranciers</w:t>
      </w:r>
    </w:p>
    <w:p w:rsidR="00000000" w:rsidDel="00000000" w:rsidP="00000000" w:rsidRDefault="00000000" w:rsidRPr="00000000" w14:paraId="00000032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Vink JA of NEE aan.</w:t>
      </w:r>
      <w:r w:rsidDel="00000000" w:rsidR="00000000" w:rsidRPr="00000000">
        <w:rPr>
          <w:rtl w:val="0"/>
        </w:rPr>
      </w:r>
    </w:p>
    <w:tbl>
      <w:tblPr>
        <w:tblStyle w:val="Table4"/>
        <w:tblW w:w="100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2895"/>
        <w:gridCol w:w="2670"/>
        <w:tblGridChange w:id="0">
          <w:tblGrid>
            <w:gridCol w:w="4500"/>
            <w:gridCol w:w="2895"/>
            <w:gridCol w:w="2670"/>
          </w:tblGrid>
        </w:tblGridChange>
      </w:tblGrid>
      <w:tr>
        <w:trPr>
          <w:trHeight w:val="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Leden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Bank- en betaalgegevens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NAW-gegevens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Websitebezoekers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Overige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2895"/>
        <w:gridCol w:w="2670"/>
        <w:tblGridChange w:id="0">
          <w:tblGrid>
            <w:gridCol w:w="4500"/>
            <w:gridCol w:w="2895"/>
            <w:gridCol w:w="2670"/>
          </w:tblGrid>
        </w:tblGridChange>
      </w:tblGrid>
      <w:tr>
        <w:trPr>
          <w:trHeight w:val="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Leveranciers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Bank- en betaalgegevens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Inkoopgegevens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NAW-gegevens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Overige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3"/>
        <w:numPr>
          <w:ilvl w:val="1"/>
          <w:numId w:val="1"/>
        </w:numPr>
        <w:ind w:left="720" w:hanging="720"/>
        <w:contextualSpacing w:val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ICT en beveiligingstoepassingen</w:t>
      </w:r>
    </w:p>
    <w:p w:rsidR="00000000" w:rsidDel="00000000" w:rsidP="00000000" w:rsidRDefault="00000000" w:rsidRPr="00000000" w14:paraId="0000005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Vink JA of NEE aan.</w:t>
      </w:r>
      <w:r w:rsidDel="00000000" w:rsidR="00000000" w:rsidRPr="00000000">
        <w:rPr>
          <w:rtl w:val="0"/>
        </w:rPr>
      </w:r>
    </w:p>
    <w:tbl>
      <w:tblPr>
        <w:tblStyle w:val="Table6"/>
        <w:tblW w:w="100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20"/>
        <w:gridCol w:w="2445"/>
        <w:gridCol w:w="2085"/>
        <w:tblGridChange w:id="0">
          <w:tblGrid>
            <w:gridCol w:w="5520"/>
            <w:gridCol w:w="2445"/>
            <w:gridCol w:w="20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ICT en beveiligingstoepassingen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NEE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Inlogaccounts bestuursleden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81.0" w:type="dxa"/>
        <w:jc w:val="left"/>
        <w:tblInd w:w="0.0" w:type="dxa"/>
        <w:tblBorders>
          <w:top w:color="95b3d7" w:space="0" w:sz="4" w:val="single"/>
          <w:left w:color="b8cce4" w:space="0" w:sz="4" w:val="single"/>
          <w:bottom w:color="95b3d7" w:space="0" w:sz="4" w:val="single"/>
          <w:right w:color="b8cce4" w:space="0" w:sz="4" w:val="single"/>
          <w:insideH w:color="95b3d7" w:space="0" w:sz="4" w:val="single"/>
          <w:insideV w:color="95b3d7" w:space="0" w:sz="4" w:val="single"/>
        </w:tblBorders>
        <w:tblLayout w:type="fixed"/>
        <w:tblLook w:val="04A0"/>
      </w:tblPr>
      <w:tblGrid>
        <w:gridCol w:w="8046"/>
        <w:gridCol w:w="1134"/>
        <w:gridCol w:w="1101"/>
        <w:tblGridChange w:id="0">
          <w:tblGrid>
            <w:gridCol w:w="8046"/>
            <w:gridCol w:w="1134"/>
            <w:gridCol w:w="110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68">
            <w:pPr>
              <w:contextualSpacing w:val="0"/>
              <w:rPr>
                <w:rFonts w:ascii="Arial" w:cs="Arial" w:eastAsia="Arial" w:hAnsi="Arial"/>
                <w:strike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trike w:val="1"/>
                <w:color w:val="000000"/>
                <w:rtl w:val="0"/>
              </w:rPr>
              <w:t xml:space="preserve">ICT en beveiligingstoepassingen</w:t>
            </w:r>
          </w:p>
        </w:tc>
        <w:tc>
          <w:tcPr/>
          <w:p w:rsidR="00000000" w:rsidDel="00000000" w:rsidP="00000000" w:rsidRDefault="00000000" w:rsidRPr="00000000" w14:paraId="00000069">
            <w:pPr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JA</w:t>
            </w:r>
          </w:p>
        </w:tc>
        <w:tc>
          <w:tcPr/>
          <w:p w:rsidR="00000000" w:rsidDel="00000000" w:rsidP="00000000" w:rsidRDefault="00000000" w:rsidRPr="00000000" w14:paraId="0000006A">
            <w:pPr>
              <w:contextualSpacing w:val="0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NEE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contextualSpacing w:val="0"/>
              <w:rPr>
                <w:rFonts w:ascii="Arial" w:cs="Arial" w:eastAsia="Arial" w:hAnsi="Arial"/>
                <w:strike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trike w:val="1"/>
                <w:color w:val="000000"/>
                <w:rtl w:val="0"/>
              </w:rPr>
              <w:t xml:space="preserve">Inlogaccounts medewerkers/collega’s</w:t>
            </w:r>
          </w:p>
        </w:tc>
        <w:tc>
          <w:tcPr/>
          <w:p w:rsidR="00000000" w:rsidDel="00000000" w:rsidP="00000000" w:rsidRDefault="00000000" w:rsidRPr="00000000" w14:paraId="0000006C">
            <w:pP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6D">
            <w:pP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contextualSpacing w:val="0"/>
              <w:rPr>
                <w:rFonts w:ascii="Arial" w:cs="Arial" w:eastAsia="Arial" w:hAnsi="Arial"/>
                <w:strike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trike w:val="1"/>
                <w:color w:val="000000"/>
                <w:rtl w:val="0"/>
              </w:rPr>
              <w:t xml:space="preserve">Toegangsaccounts ICT netwerk </w:t>
            </w:r>
          </w:p>
        </w:tc>
        <w:tc>
          <w:tcPr/>
          <w:p w:rsidR="00000000" w:rsidDel="00000000" w:rsidP="00000000" w:rsidRDefault="00000000" w:rsidRPr="00000000" w14:paraId="0000006F">
            <w:pP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70">
            <w:pP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1">
            <w:pPr>
              <w:contextualSpacing w:val="0"/>
              <w:rPr>
                <w:rFonts w:ascii="Arial" w:cs="Arial" w:eastAsia="Arial" w:hAnsi="Arial"/>
                <w:strike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trike w:val="1"/>
                <w:color w:val="000000"/>
                <w:rtl w:val="0"/>
              </w:rPr>
              <w:t xml:space="preserve">Toegangsaccounts inbraakbeveiliging </w:t>
            </w:r>
          </w:p>
        </w:tc>
        <w:tc>
          <w:tcPr/>
          <w:p w:rsidR="00000000" w:rsidDel="00000000" w:rsidP="00000000" w:rsidRDefault="00000000" w:rsidRPr="00000000" w14:paraId="00000072">
            <w:pP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contextualSpacing w:val="0"/>
              <w:rPr>
                <w:rFonts w:ascii="Arial" w:cs="Arial" w:eastAsia="Arial" w:hAnsi="Arial"/>
                <w:strike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trike w:val="1"/>
                <w:color w:val="000000"/>
                <w:rtl w:val="0"/>
              </w:rPr>
              <w:t xml:space="preserve">(Software) licentieovereenkomsten</w:t>
            </w:r>
          </w:p>
        </w:tc>
        <w:tc>
          <w:tcPr/>
          <w:p w:rsidR="00000000" w:rsidDel="00000000" w:rsidP="00000000" w:rsidRDefault="00000000" w:rsidRPr="00000000" w14:paraId="00000075">
            <w:pP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76">
            <w:pP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contextualSpacing w:val="0"/>
              <w:rPr>
                <w:rFonts w:ascii="Arial" w:cs="Arial" w:eastAsia="Arial" w:hAnsi="Arial"/>
                <w:strike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trike w:val="1"/>
                <w:color w:val="000000"/>
                <w:rtl w:val="0"/>
              </w:rPr>
              <w:t xml:space="preserve">Pasjessysteem/kaart-managementsysteem </w:t>
            </w:r>
          </w:p>
        </w:tc>
        <w:tc>
          <w:tcPr/>
          <w:p w:rsidR="00000000" w:rsidDel="00000000" w:rsidP="00000000" w:rsidRDefault="00000000" w:rsidRPr="00000000" w14:paraId="00000078">
            <w:pP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79">
            <w:pP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contextualSpacing w:val="0"/>
              <w:rPr>
                <w:rFonts w:ascii="Arial" w:cs="Arial" w:eastAsia="Arial" w:hAnsi="Arial"/>
                <w:strike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trike w:val="1"/>
                <w:color w:val="000000"/>
                <w:rtl w:val="0"/>
              </w:rPr>
              <w:t xml:space="preserve">Toegangscontrole huisvesting</w:t>
            </w:r>
          </w:p>
        </w:tc>
        <w:tc>
          <w:tcPr/>
          <w:p w:rsidR="00000000" w:rsidDel="00000000" w:rsidP="00000000" w:rsidRDefault="00000000" w:rsidRPr="00000000" w14:paraId="0000007B">
            <w:pP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x**</w:t>
            </w:r>
          </w:p>
        </w:tc>
        <w:tc>
          <w:tcPr/>
          <w:p w:rsidR="00000000" w:rsidDel="00000000" w:rsidP="00000000" w:rsidRDefault="00000000" w:rsidRPr="00000000" w14:paraId="0000007C">
            <w:pP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contextualSpacing w:val="0"/>
              <w:rPr>
                <w:rFonts w:ascii="Arial" w:cs="Arial" w:eastAsia="Arial" w:hAnsi="Arial"/>
                <w:strike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trike w:val="1"/>
                <w:color w:val="000000"/>
                <w:rtl w:val="0"/>
              </w:rPr>
              <w:t xml:space="preserve">Presentie/absentieregistratiesysteem</w:t>
            </w:r>
          </w:p>
        </w:tc>
        <w:tc>
          <w:tcPr/>
          <w:p w:rsidR="00000000" w:rsidDel="00000000" w:rsidP="00000000" w:rsidRDefault="00000000" w:rsidRPr="00000000" w14:paraId="0000007E">
            <w:pP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x**</w:t>
            </w:r>
          </w:p>
        </w:tc>
        <w:tc>
          <w:tcPr/>
          <w:p w:rsidR="00000000" w:rsidDel="00000000" w:rsidP="00000000" w:rsidRDefault="00000000" w:rsidRPr="00000000" w14:paraId="0000007F">
            <w:pP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contextualSpacing w:val="0"/>
              <w:rPr>
                <w:rFonts w:ascii="Arial" w:cs="Arial" w:eastAsia="Arial" w:hAnsi="Arial"/>
                <w:strike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trike w:val="1"/>
                <w:color w:val="000000"/>
                <w:rtl w:val="0"/>
              </w:rPr>
              <w:t xml:space="preserve">Office 365 accounts </w:t>
            </w:r>
          </w:p>
        </w:tc>
        <w:tc>
          <w:tcPr/>
          <w:p w:rsidR="00000000" w:rsidDel="00000000" w:rsidP="00000000" w:rsidRDefault="00000000" w:rsidRPr="00000000" w14:paraId="00000081">
            <w:pP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</w:t>
            </w:r>
          </w:p>
        </w:tc>
      </w:tr>
      <w:tr>
        <w:tc>
          <w:tcPr/>
          <w:p w:rsidR="00000000" w:rsidDel="00000000" w:rsidP="00000000" w:rsidRDefault="00000000" w:rsidRPr="00000000" w14:paraId="00000083">
            <w:pPr>
              <w:contextualSpacing w:val="0"/>
              <w:rPr>
                <w:rFonts w:ascii="Arial" w:cs="Arial" w:eastAsia="Arial" w:hAnsi="Arial"/>
                <w:strike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trike w:val="1"/>
                <w:color w:val="000000"/>
                <w:rtl w:val="0"/>
              </w:rPr>
              <w:t xml:space="preserve">Cameratoezicht</w:t>
            </w:r>
          </w:p>
        </w:tc>
        <w:tc>
          <w:tcPr/>
          <w:p w:rsidR="00000000" w:rsidDel="00000000" w:rsidP="00000000" w:rsidRDefault="00000000" w:rsidRPr="00000000" w14:paraId="00000084">
            <w:pP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85">
            <w:pP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6">
            <w:pPr>
              <w:contextualSpacing w:val="0"/>
              <w:rPr>
                <w:rFonts w:ascii="Arial" w:cs="Arial" w:eastAsia="Arial" w:hAnsi="Arial"/>
                <w:strike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trike w:val="1"/>
                <w:color w:val="000000"/>
                <w:rtl w:val="0"/>
              </w:rPr>
              <w:t xml:space="preserve">Persoonsgegevens gekoppeld aan IP-adressen, Mac-adressen, cookies, etc.</w:t>
            </w:r>
          </w:p>
        </w:tc>
        <w:tc>
          <w:tcPr/>
          <w:p w:rsidR="00000000" w:rsidDel="00000000" w:rsidP="00000000" w:rsidRDefault="00000000" w:rsidRPr="00000000" w14:paraId="00000087">
            <w:pP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?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9">
            <w:pPr>
              <w:contextualSpacing w:val="0"/>
              <w:rPr>
                <w:rFonts w:ascii="Arial" w:cs="Arial" w:eastAsia="Arial" w:hAnsi="Arial"/>
                <w:strike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trike w:val="1"/>
                <w:color w:val="000000"/>
                <w:rtl w:val="0"/>
              </w:rPr>
              <w:t xml:space="preserve">Beperking (filteren), controle en rapportage computer- en internetgebruik medewerkers</w:t>
            </w:r>
          </w:p>
        </w:tc>
        <w:tc>
          <w:tcPr/>
          <w:p w:rsidR="00000000" w:rsidDel="00000000" w:rsidP="00000000" w:rsidRDefault="00000000" w:rsidRPr="00000000" w14:paraId="0000008A">
            <w:pP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C">
            <w:pPr>
              <w:contextualSpacing w:val="0"/>
              <w:rPr>
                <w:rFonts w:ascii="Arial" w:cs="Arial" w:eastAsia="Arial" w:hAnsi="Arial"/>
                <w:strike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trike w:val="1"/>
                <w:color w:val="000000"/>
                <w:rtl w:val="0"/>
              </w:rPr>
              <w:t xml:space="preserve">Monitoren en rapportage van computer-, ICT netwerk- en website gerelateerde activiteiten </w:t>
            </w:r>
          </w:p>
        </w:tc>
        <w:tc>
          <w:tcPr/>
          <w:p w:rsidR="00000000" w:rsidDel="00000000" w:rsidP="00000000" w:rsidRDefault="00000000" w:rsidRPr="00000000" w14:paraId="0000008D">
            <w:pP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x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F">
            <w:pPr>
              <w:contextualSpacing w:val="0"/>
              <w:rPr>
                <w:rFonts w:ascii="Arial" w:cs="Arial" w:eastAsia="Arial" w:hAnsi="Arial"/>
                <w:strike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strike w:val="1"/>
                <w:color w:val="000000"/>
                <w:rtl w:val="0"/>
              </w:rPr>
              <w:t xml:space="preserve">Overige</w:t>
            </w:r>
          </w:p>
        </w:tc>
        <w:tc>
          <w:tcPr/>
          <w:p w:rsidR="00000000" w:rsidDel="00000000" w:rsidP="00000000" w:rsidRDefault="00000000" w:rsidRPr="00000000" w14:paraId="00000090">
            <w:pP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?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2">
            <w:pPr>
              <w:contextualSpacing w:val="0"/>
              <w:rPr>
                <w:rFonts w:ascii="Arial" w:cs="Arial" w:eastAsia="Arial" w:hAnsi="Arial"/>
                <w:strike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contextualSpacing w:val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Style w:val="Heading3"/>
        <w:keepNext w:val="1"/>
        <w:keepLines w:val="1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76" w:lineRule="auto"/>
        <w:ind w:left="720" w:right="0" w:hanging="72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Welke bestuursleden hebben toegang tot privacy- of persoonsgevoelige informatie?</w:t>
      </w:r>
    </w:p>
    <w:p w:rsidR="00000000" w:rsidDel="00000000" w:rsidP="00000000" w:rsidRDefault="00000000" w:rsidRPr="00000000" w14:paraId="00000097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Geef naam medewerker en doel van de handeling.</w:t>
      </w:r>
      <w:r w:rsidDel="00000000" w:rsidR="00000000" w:rsidRPr="00000000">
        <w:rPr>
          <w:rtl w:val="0"/>
        </w:rPr>
      </w:r>
    </w:p>
    <w:tbl>
      <w:tblPr>
        <w:tblStyle w:val="Table8"/>
        <w:tblW w:w="100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885"/>
        <w:gridCol w:w="3690"/>
        <w:gridCol w:w="2475"/>
        <w:tblGridChange w:id="0">
          <w:tblGrid>
            <w:gridCol w:w="3885"/>
            <w:gridCol w:w="3690"/>
            <w:gridCol w:w="24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Categorie van verwerking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Functie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2.1. Afdeling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Penningmeester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2.2. Leden en leveranciers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Secretaris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2.3. ICT en beveiligingstoepassingen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widowControl w:val="0"/>
        <w:ind w:right="709"/>
        <w:contextualSpacing w:val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993" w:top="1134" w:left="1417" w:right="42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bookmarkStart w:colFirst="0" w:colLast="0" w:name="_17dp8vu" w:id="1"/>
    <w:bookmarkEnd w:id="1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686118" cy="68611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6118" cy="6861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180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center"/>
    </w:tcPr>
    <w:tblStylePr w:type="band1Horz">
      <w:tcPr>
        <w:shd w:fill="dbe5f1" w:val="clear"/>
      </w:tcPr>
    </w:tblStylePr>
    <w:tblStylePr w:type="band1Vert">
      <w:tcPr>
        <w:shd w:fill="dbe5f1" w:val="clear"/>
      </w:tcPr>
    </w:tblStylePr>
    <w:tblStylePr w:type="firstCol">
      <w:rPr>
        <w:b w:val="0"/>
      </w:rPr>
    </w:tblStylePr>
    <w:tblStylePr w:type="firstRow">
      <w:rPr>
        <w:b w:val="1"/>
      </w:rPr>
      <w:tcPr>
        <w:tcBorders>
          <w:top w:color="000000" w:space="0" w:sz="0" w:val="nil"/>
          <w:bottom w:color="95b3d7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5b3d7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