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rPr>
          <w:b w:val="1"/>
          <w:bCs w:val="1"/>
        </w:rPr>
      </w:pPr>
      <w:r>
        <w:rPr>
          <w:b w:val="1"/>
          <w:bCs w:val="1"/>
          <w:rtl w:val="0"/>
          <w:lang w:val="nl-NL"/>
        </w:rPr>
        <w:t>Korte inventarisatie met betrekking tot het verzamelen  van papier en karton</w:t>
      </w:r>
    </w:p>
    <w:p>
      <w:pPr>
        <w:pStyle w:val="Hoofdtekst"/>
        <w:rPr>
          <w:b w:val="1"/>
          <w:bCs w:val="1"/>
        </w:rPr>
      </w:pPr>
    </w:p>
    <w:p>
      <w:pPr>
        <w:pStyle w:val="Hoofdtekst"/>
        <w:rPr>
          <w:u w:val="single"/>
        </w:rPr>
      </w:pPr>
      <w:r>
        <w:rPr>
          <w:u w:val="single"/>
          <w:rtl w:val="0"/>
          <w:lang w:val="nl-NL"/>
        </w:rPr>
        <w:t>Schoonhoven</w:t>
      </w:r>
    </w:p>
    <w:p>
      <w:pPr>
        <w:pStyle w:val="Hoofdtekst"/>
        <w:bidi w:val="0"/>
      </w:pPr>
      <w:r>
        <w:rPr>
          <w:rtl w:val="0"/>
        </w:rPr>
        <w:t xml:space="preserve">In Schoonhoven wordt het ophalen verzorgd door twee verenigingen, die om en om verzamelen. </w:t>
      </w:r>
    </w:p>
    <w:p>
      <w:pPr>
        <w:pStyle w:val="Hoofdtekst"/>
        <w:bidi w:val="0"/>
      </w:pPr>
    </w:p>
    <w:p>
      <w:pPr>
        <w:pStyle w:val="Hoofdtekst"/>
        <w:rPr>
          <w:b w:val="0"/>
          <w:bCs w:val="0"/>
        </w:rPr>
      </w:pPr>
      <w:r>
        <w:rPr>
          <w:b w:val="1"/>
          <w:bCs w:val="1"/>
          <w:rtl w:val="0"/>
          <w:lang w:val="nl-NL"/>
        </w:rPr>
        <w:t>Avantri</w:t>
      </w:r>
    </w:p>
    <w:p>
      <w:pPr>
        <w:pStyle w:val="Hoofdtekst"/>
        <w:rPr>
          <w:b w:val="0"/>
          <w:bCs w:val="0"/>
        </w:rPr>
      </w:pPr>
      <w:r>
        <w:rPr>
          <w:b w:val="0"/>
          <w:bCs w:val="0"/>
          <w:rtl w:val="0"/>
          <w:lang w:val="nl-NL"/>
        </w:rPr>
        <w:t xml:space="preserve">De nieuwe werkwijze, waarbij wordt uitgegaan van een soort uurloon, gaat Avantri per jaar ongeveer </w:t>
      </w:r>
      <w:r>
        <w:rPr>
          <w:b w:val="0"/>
          <w:bCs w:val="0"/>
          <w:rtl w:val="0"/>
          <w:lang w:val="nl-NL"/>
        </w:rPr>
        <w:t xml:space="preserve">€ </w:t>
      </w:r>
      <w:r>
        <w:rPr>
          <w:b w:val="0"/>
          <w:bCs w:val="0"/>
          <w:rtl w:val="0"/>
          <w:lang w:val="nl-NL"/>
        </w:rPr>
        <w:t xml:space="preserve">4000 euro minder opleveren dan voorheen. Daarnaast komen de kosten voor de opleiding en uitrusting van vrijwilligers. In eerste instantie is Avantri daar </w:t>
      </w:r>
      <w:r>
        <w:rPr>
          <w:b w:val="0"/>
          <w:bCs w:val="0"/>
          <w:rtl w:val="0"/>
          <w:lang w:val="nl-NL"/>
        </w:rPr>
        <w:t xml:space="preserve">€ </w:t>
      </w:r>
      <w:r>
        <w:rPr>
          <w:b w:val="0"/>
          <w:bCs w:val="0"/>
          <w:rtl w:val="0"/>
          <w:lang w:val="nl-NL"/>
        </w:rPr>
        <w:t>1.250 aan kwijt (v</w:t>
      </w:r>
      <w:r>
        <w:rPr>
          <w:b w:val="0"/>
          <w:bCs w:val="0"/>
          <w:rtl w:val="0"/>
          <w:lang w:val="nl-NL"/>
        </w:rPr>
        <w:t>óó</w:t>
      </w:r>
      <w:r>
        <w:rPr>
          <w:b w:val="0"/>
          <w:bCs w:val="0"/>
          <w:rtl w:val="0"/>
          <w:lang w:val="nl-NL"/>
        </w:rPr>
        <w:t>r 20  vrijwilligers boven het aantal van 10 gratis).</w:t>
      </w:r>
    </w:p>
    <w:p>
      <w:pPr>
        <w:pStyle w:val="Hoofdtekst"/>
        <w:rPr>
          <w:b w:val="0"/>
          <w:bCs w:val="0"/>
        </w:rPr>
      </w:pPr>
      <w:r>
        <w:rPr>
          <w:b w:val="0"/>
          <w:bCs w:val="0"/>
          <w:rtl w:val="0"/>
          <w:lang w:val="nl-NL"/>
        </w:rPr>
        <w:t xml:space="preserve"> De club is ontstemd over de communicatie. Zij zijn samen opgetrokken met de voetbalvereniging, maar al bij het eerste contact is hun duidelijk gemaakt dat de verenigingen uit Schoonhoven de enige waren die tegen het voorstel zijn en dat het besluit al lang gevallen was. Dit lijkt is een bijzonder slecht voorbeeld van het </w:t>
      </w:r>
      <w:r>
        <w:rPr>
          <w:b w:val="0"/>
          <w:bCs w:val="0"/>
          <w:rtl w:val="0"/>
          <w:lang w:val="nl-NL"/>
        </w:rPr>
        <w:t>‘</w:t>
      </w:r>
      <w:r>
        <w:rPr>
          <w:b w:val="0"/>
          <w:bCs w:val="0"/>
          <w:rtl w:val="0"/>
          <w:lang w:val="nl-NL"/>
        </w:rPr>
        <w:t>communiceren</w:t>
      </w:r>
      <w:r>
        <w:rPr>
          <w:b w:val="0"/>
          <w:bCs w:val="0"/>
          <w:rtl w:val="0"/>
          <w:lang w:val="nl-NL"/>
        </w:rPr>
        <w:t xml:space="preserve">’ </w:t>
      </w:r>
      <w:r>
        <w:rPr>
          <w:b w:val="0"/>
          <w:bCs w:val="0"/>
          <w:rtl w:val="0"/>
          <w:lang w:val="nl-NL"/>
        </w:rPr>
        <w:t>van de gemeente met onze burgers.</w:t>
      </w:r>
    </w:p>
    <w:p>
      <w:pPr>
        <w:pStyle w:val="Hoofdtekst"/>
        <w:rPr>
          <w:b w:val="0"/>
          <w:bCs w:val="0"/>
        </w:rPr>
      </w:pPr>
      <w:r>
        <w:rPr>
          <w:b w:val="0"/>
          <w:bCs w:val="0"/>
          <w:rtl w:val="0"/>
          <w:lang w:val="nl-NL"/>
        </w:rPr>
        <w:t>Zoals het er nu voor staat zal Avantri stoppen met inzamelen.</w:t>
      </w:r>
    </w:p>
    <w:p>
      <w:pPr>
        <w:pStyle w:val="Hoofdtekst"/>
        <w:rPr>
          <w:b w:val="0"/>
          <w:bCs w:val="0"/>
        </w:rPr>
      </w:pPr>
    </w:p>
    <w:p>
      <w:pPr>
        <w:pStyle w:val="Hoofdtekst"/>
        <w:rPr>
          <w:b w:val="0"/>
          <w:bCs w:val="0"/>
        </w:rPr>
      </w:pPr>
      <w:r>
        <w:rPr>
          <w:b w:val="1"/>
          <w:bCs w:val="1"/>
          <w:rtl w:val="0"/>
          <w:lang w:val="nl-NL"/>
        </w:rPr>
        <w:t>Voetbalvereniging Schoonhoven</w:t>
      </w:r>
    </w:p>
    <w:p>
      <w:pPr>
        <w:pStyle w:val="Hoofdtekst"/>
        <w:rPr>
          <w:b w:val="0"/>
          <w:bCs w:val="0"/>
        </w:rPr>
      </w:pPr>
      <w:r>
        <w:rPr>
          <w:b w:val="0"/>
          <w:bCs w:val="0"/>
          <w:rtl w:val="0"/>
          <w:lang w:val="nl-NL"/>
        </w:rPr>
        <w:t xml:space="preserve">De voetbalclub Schoonhoven zit er in feite hetzelfde in. Zij zet bij toerbeurt alle senioren in als </w:t>
      </w:r>
      <w:r>
        <w:rPr>
          <w:b w:val="0"/>
          <w:bCs w:val="0"/>
          <w:rtl w:val="0"/>
          <w:lang w:val="nl-NL"/>
        </w:rPr>
        <w:t>‘</w:t>
      </w:r>
      <w:r>
        <w:rPr>
          <w:b w:val="0"/>
          <w:bCs w:val="0"/>
          <w:rtl w:val="0"/>
          <w:lang w:val="nl-NL"/>
        </w:rPr>
        <w:t>vrijwilliger</w:t>
      </w:r>
      <w:r>
        <w:rPr>
          <w:b w:val="0"/>
          <w:bCs w:val="0"/>
          <w:rtl w:val="0"/>
          <w:lang w:val="nl-NL"/>
        </w:rPr>
        <w:t xml:space="preserve">’ </w:t>
      </w:r>
      <w:r>
        <w:rPr>
          <w:b w:val="0"/>
          <w:bCs w:val="0"/>
          <w:rtl w:val="0"/>
          <w:lang w:val="nl-NL"/>
        </w:rPr>
        <w:t xml:space="preserve">(ca. 100). Dat zou ze dus iedere drie jaar </w:t>
      </w:r>
      <w:r>
        <w:rPr>
          <w:b w:val="0"/>
          <w:bCs w:val="0"/>
          <w:rtl w:val="0"/>
          <w:lang w:val="nl-NL"/>
        </w:rPr>
        <w:t xml:space="preserve">€ </w:t>
      </w:r>
      <w:r>
        <w:rPr>
          <w:b w:val="0"/>
          <w:bCs w:val="0"/>
          <w:rtl w:val="0"/>
          <w:lang w:val="nl-NL"/>
        </w:rPr>
        <w:t>6000 kosten voor cursussen. Daar komt bij dat de ophaaldag in 2022 zonder enig overleg verschoven is van de vrijdag naar een andere dag.</w:t>
      </w:r>
    </w:p>
    <w:p>
      <w:pPr>
        <w:pStyle w:val="Hoofdtekst"/>
        <w:rPr>
          <w:b w:val="0"/>
          <w:bCs w:val="0"/>
        </w:rPr>
      </w:pPr>
      <w:r>
        <w:rPr>
          <w:b w:val="0"/>
          <w:bCs w:val="0"/>
          <w:rtl w:val="0"/>
          <w:lang w:val="nl-NL"/>
        </w:rPr>
        <w:t>Evenals Avantri zal ook de voetbalclub stoppen met ophalen.</w:t>
      </w:r>
    </w:p>
    <w:p>
      <w:pPr>
        <w:pStyle w:val="Hoofdtekst"/>
        <w:rPr>
          <w:b w:val="0"/>
          <w:bCs w:val="0"/>
        </w:rPr>
      </w:pPr>
    </w:p>
    <w:p>
      <w:pPr>
        <w:pStyle w:val="Hoofdtekst"/>
        <w:rPr>
          <w:b w:val="0"/>
          <w:bCs w:val="0"/>
          <w:u w:val="none"/>
        </w:rPr>
      </w:pPr>
      <w:r>
        <w:rPr>
          <w:b w:val="0"/>
          <w:bCs w:val="0"/>
          <w:u w:val="single"/>
          <w:rtl w:val="0"/>
          <w:lang w:val="nl-NL"/>
        </w:rPr>
        <w:t>Ouderkerk</w:t>
      </w:r>
    </w:p>
    <w:p>
      <w:pPr>
        <w:pStyle w:val="Hoofdtekst"/>
        <w:rPr>
          <w:b w:val="0"/>
          <w:bCs w:val="0"/>
          <w:u w:val="none"/>
        </w:rPr>
      </w:pPr>
    </w:p>
    <w:p>
      <w:pPr>
        <w:pStyle w:val="Hoofdtekst"/>
        <w:rPr>
          <w:b w:val="0"/>
          <w:bCs w:val="0"/>
          <w:u w:val="none"/>
        </w:rPr>
      </w:pPr>
      <w:r>
        <w:rPr>
          <w:b w:val="1"/>
          <w:bCs w:val="1"/>
          <w:u w:val="none"/>
          <w:rtl w:val="0"/>
          <w:lang w:val="nl-NL"/>
        </w:rPr>
        <w:t>Scouting Christiaan de Wet</w:t>
      </w:r>
    </w:p>
    <w:p>
      <w:pPr>
        <w:pStyle w:val="Hoofdtekst"/>
        <w:rPr>
          <w:b w:val="0"/>
          <w:bCs w:val="0"/>
          <w:u w:val="none"/>
        </w:rPr>
      </w:pPr>
      <w:r>
        <w:rPr>
          <w:b w:val="0"/>
          <w:bCs w:val="0"/>
          <w:u w:val="none"/>
          <w:rtl w:val="0"/>
          <w:lang w:val="nl-NL"/>
        </w:rPr>
        <w:t>De scouting in Ouderkerk maakt zich grote zorgen over de effecten van de nieuwe regeling.</w:t>
      </w:r>
    </w:p>
    <w:p>
      <w:pPr>
        <w:pStyle w:val="Hoofdtekst"/>
        <w:rPr>
          <w:b w:val="0"/>
          <w:bCs w:val="0"/>
          <w:u w:val="none"/>
        </w:rPr>
      </w:pPr>
      <w:r>
        <w:rPr>
          <w:b w:val="0"/>
          <w:bCs w:val="0"/>
          <w:u w:val="none"/>
          <w:rtl w:val="0"/>
          <w:lang w:val="nl-NL"/>
        </w:rPr>
        <w:t>De volgende pijnpunten worden genoemd.</w:t>
      </w:r>
    </w:p>
    <w:p>
      <w:pPr>
        <w:pStyle w:val="Hoofdtekst"/>
        <w:numPr>
          <w:ilvl w:val="0"/>
          <w:numId w:val="2"/>
        </w:numPr>
        <w:rPr>
          <w:b w:val="1"/>
          <w:bCs w:val="1"/>
          <w:u w:val="single"/>
          <w:lang w:val="nl-NL"/>
        </w:rPr>
      </w:pPr>
      <w:r>
        <w:rPr>
          <w:b w:val="0"/>
          <w:bCs w:val="0"/>
          <w:u w:val="none"/>
          <w:rtl w:val="0"/>
          <w:lang w:val="nl-NL"/>
        </w:rPr>
        <w:t>De hoge cursuskosten die iedere drie jaar terugkomen voor ongeveer 75 leden.</w:t>
      </w:r>
    </w:p>
    <w:p>
      <w:pPr>
        <w:pStyle w:val="Hoofdtekst"/>
        <w:numPr>
          <w:ilvl w:val="0"/>
          <w:numId w:val="2"/>
        </w:numPr>
        <w:rPr>
          <w:b w:val="1"/>
          <w:bCs w:val="1"/>
          <w:u w:val="single"/>
          <w:lang w:val="nl-NL"/>
        </w:rPr>
      </w:pPr>
      <w:r>
        <w:rPr>
          <w:b w:val="0"/>
          <w:bCs w:val="0"/>
          <w:u w:val="none"/>
          <w:rtl w:val="0"/>
          <w:lang w:val="nl-NL"/>
        </w:rPr>
        <w:t>De lange duur van het traject en de onduidelijkheid over de definitieve afloop, terwijl vanuit Cyclus druk wordt uitgeoefend om de aangeboden cursussen maar vast af te nemen.</w:t>
      </w:r>
    </w:p>
    <w:p>
      <w:pPr>
        <w:pStyle w:val="Hoofdtekst"/>
        <w:numPr>
          <w:ilvl w:val="0"/>
          <w:numId w:val="2"/>
        </w:numPr>
        <w:rPr>
          <w:b w:val="1"/>
          <w:bCs w:val="1"/>
          <w:u w:val="single"/>
          <w:lang w:val="nl-NL"/>
        </w:rPr>
      </w:pPr>
      <w:r>
        <w:rPr>
          <w:b w:val="0"/>
          <w:bCs w:val="0"/>
          <w:u w:val="none"/>
          <w:rtl w:val="0"/>
          <w:lang w:val="nl-NL"/>
        </w:rPr>
        <w:t xml:space="preserve">Onduidelijkheid of de </w:t>
      </w:r>
      <w:r>
        <w:rPr>
          <w:b w:val="0"/>
          <w:bCs w:val="0"/>
          <w:u w:val="none"/>
          <w:rtl w:val="0"/>
          <w:lang w:val="nl-NL"/>
        </w:rPr>
        <w:t>‘</w:t>
      </w:r>
      <w:r>
        <w:rPr>
          <w:b w:val="0"/>
          <w:bCs w:val="0"/>
          <w:u w:val="none"/>
          <w:rtl w:val="0"/>
          <w:lang w:val="nl-NL"/>
        </w:rPr>
        <w:t>vaste container</w:t>
      </w:r>
      <w:r>
        <w:rPr>
          <w:b w:val="0"/>
          <w:bCs w:val="0"/>
          <w:u w:val="none"/>
          <w:rtl w:val="0"/>
          <w:lang w:val="nl-NL"/>
        </w:rPr>
        <w:t xml:space="preserve">’ </w:t>
      </w:r>
      <w:r>
        <w:rPr>
          <w:b w:val="0"/>
          <w:bCs w:val="0"/>
          <w:u w:val="none"/>
          <w:rtl w:val="0"/>
          <w:lang w:val="nl-NL"/>
        </w:rPr>
        <w:t>van de vereniging mag blijven staan, die ongeveer de helft van de inkomsten vertegenwoordigt.</w:t>
      </w:r>
    </w:p>
    <w:p>
      <w:pPr>
        <w:pStyle w:val="Hoofdtekst"/>
        <w:rPr>
          <w:b w:val="0"/>
          <w:bCs w:val="0"/>
          <w:u w:val="none"/>
        </w:rPr>
      </w:pPr>
    </w:p>
    <w:p>
      <w:pPr>
        <w:pStyle w:val="Hoofdtekst"/>
        <w:rPr>
          <w:u w:val="none"/>
        </w:rPr>
      </w:pPr>
      <w:r>
        <w:rPr>
          <w:u w:val="single"/>
          <w:rtl w:val="0"/>
          <w:lang w:val="nl-NL"/>
        </w:rPr>
        <w:t>Lekkerkerk</w:t>
      </w:r>
    </w:p>
    <w:p>
      <w:pPr>
        <w:pStyle w:val="Hoofdtekst"/>
        <w:rPr>
          <w:u w:val="none"/>
        </w:rPr>
      </w:pPr>
    </w:p>
    <w:p>
      <w:pPr>
        <w:pStyle w:val="Hoofdtekst"/>
        <w:rPr>
          <w:b w:val="0"/>
          <w:bCs w:val="0"/>
          <w:u w:val="none"/>
        </w:rPr>
      </w:pPr>
      <w:r>
        <w:rPr>
          <w:b w:val="1"/>
          <w:bCs w:val="1"/>
          <w:u w:val="none"/>
          <w:rtl w:val="0"/>
          <w:lang w:val="nl-NL"/>
        </w:rPr>
        <w:t>PKN Lekkerkerk en VV Lekkerkerk</w:t>
      </w:r>
    </w:p>
    <w:p>
      <w:pPr>
        <w:pStyle w:val="Hoofdtekst"/>
        <w:rPr>
          <w:b w:val="0"/>
          <w:bCs w:val="0"/>
          <w:u w:val="none"/>
        </w:rPr>
      </w:pPr>
      <w:r>
        <w:rPr>
          <w:b w:val="0"/>
          <w:bCs w:val="0"/>
          <w:u w:val="none"/>
          <w:rtl w:val="0"/>
          <w:lang w:val="nl-NL"/>
        </w:rPr>
        <w:t xml:space="preserve">Bij deze verenigingen, waar pas kort geleden mee is gesproken, is nog niet alles duidelijk. </w:t>
      </w:r>
    </w:p>
    <w:p>
      <w:pPr>
        <w:pStyle w:val="Hoofdtekst"/>
        <w:rPr>
          <w:b w:val="0"/>
          <w:bCs w:val="0"/>
          <w:u w:val="none"/>
        </w:rPr>
      </w:pPr>
      <w:r>
        <w:rPr>
          <w:b w:val="0"/>
          <w:bCs w:val="0"/>
          <w:u w:val="none"/>
          <w:rtl w:val="0"/>
          <w:lang w:val="nl-NL"/>
        </w:rPr>
        <w:t xml:space="preserve">Voor zover zij weten worden, voor het ophalen van het papier in de mini-containers, geen vrijwilligers ingezet. Dit lijkt in tegenspraak met hetgeen de andere verenigingen melden. </w:t>
      </w:r>
    </w:p>
    <w:p>
      <w:pPr>
        <w:pStyle w:val="Hoofdtekst"/>
        <w:rPr>
          <w:b w:val="0"/>
          <w:bCs w:val="0"/>
          <w:u w:val="none"/>
        </w:rPr>
      </w:pPr>
    </w:p>
    <w:p>
      <w:pPr>
        <w:pStyle w:val="Hoofdtekst"/>
        <w:rPr>
          <w:b w:val="0"/>
          <w:bCs w:val="0"/>
          <w:u w:val="none"/>
        </w:rPr>
      </w:pPr>
      <w:r>
        <w:rPr>
          <w:b w:val="0"/>
          <w:bCs w:val="0"/>
          <w:u w:val="single"/>
          <w:rtl w:val="0"/>
          <w:lang w:val="nl-NL"/>
        </w:rPr>
        <w:t>Stolwijk</w:t>
      </w:r>
    </w:p>
    <w:p>
      <w:pPr>
        <w:pStyle w:val="Hoofdtekst"/>
        <w:rPr>
          <w:b w:val="0"/>
          <w:bCs w:val="0"/>
          <w:u w:val="none"/>
        </w:rPr>
      </w:pPr>
    </w:p>
    <w:p>
      <w:pPr>
        <w:pStyle w:val="Hoofdtekst"/>
        <w:rPr>
          <w:b w:val="0"/>
          <w:bCs w:val="0"/>
          <w:u w:val="none"/>
        </w:rPr>
      </w:pPr>
      <w:r>
        <w:rPr>
          <w:b w:val="1"/>
          <w:bCs w:val="1"/>
          <w:u w:val="none"/>
          <w:rtl w:val="0"/>
          <w:lang w:val="nl-NL"/>
        </w:rPr>
        <w:t>Hervormde gemeente en VV Stolwijk</w:t>
      </w:r>
    </w:p>
    <w:p>
      <w:pPr>
        <w:pStyle w:val="Hoofdtekst"/>
        <w:rPr>
          <w:b w:val="0"/>
          <w:bCs w:val="0"/>
          <w:u w:val="none"/>
        </w:rPr>
      </w:pPr>
    </w:p>
    <w:p>
      <w:pPr>
        <w:pStyle w:val="Hoofdtekst"/>
        <w:rPr>
          <w:b w:val="0"/>
          <w:bCs w:val="0"/>
          <w:u w:val="none"/>
        </w:rPr>
      </w:pPr>
      <w:r>
        <w:rPr>
          <w:b w:val="0"/>
          <w:bCs w:val="0"/>
          <w:u w:val="none"/>
          <w:rtl w:val="0"/>
          <w:lang w:val="nl-NL"/>
        </w:rPr>
        <w:t>In Stolwijk was op het moment van inventarisatie (25/10) nog geen duidelijkheid over de nieuwe regeling. Wel waren er grote zorgen op basis van wat met wel wist.</w:t>
      </w:r>
    </w:p>
    <w:p>
      <w:pPr>
        <w:pStyle w:val="Hoofdtekst"/>
        <w:rPr>
          <w:b w:val="0"/>
          <w:bCs w:val="0"/>
          <w:u w:val="none"/>
        </w:rPr>
      </w:pPr>
    </w:p>
    <w:p>
      <w:pPr>
        <w:pStyle w:val="Hoofdtekst"/>
        <w:rPr>
          <w:u w:val="none"/>
        </w:rPr>
      </w:pPr>
      <w:r>
        <w:rPr>
          <w:u w:val="single"/>
          <w:rtl w:val="0"/>
          <w:lang w:val="nl-NL"/>
        </w:rPr>
        <w:t>Bergambacht</w:t>
      </w:r>
    </w:p>
    <w:p>
      <w:pPr>
        <w:pStyle w:val="Hoofdtekst"/>
        <w:rPr>
          <w:b w:val="0"/>
          <w:bCs w:val="0"/>
          <w:u w:val="none"/>
        </w:rPr>
      </w:pPr>
    </w:p>
    <w:p>
      <w:pPr>
        <w:pStyle w:val="Hoofdtekst"/>
        <w:rPr>
          <w:b w:val="0"/>
          <w:bCs w:val="0"/>
          <w:u w:val="none"/>
        </w:rPr>
      </w:pPr>
      <w:r>
        <w:rPr>
          <w:b w:val="1"/>
          <w:bCs w:val="1"/>
          <w:u w:val="none"/>
          <w:rtl w:val="0"/>
          <w:lang w:val="nl-NL"/>
        </w:rPr>
        <w:t>Muziekvereniging Exelsior</w:t>
      </w:r>
    </w:p>
    <w:p>
      <w:pPr>
        <w:pStyle w:val="Hoofdtekst"/>
        <w:rPr>
          <w:b w:val="0"/>
          <w:bCs w:val="0"/>
          <w:u w:val="none"/>
        </w:rPr>
      </w:pPr>
    </w:p>
    <w:p>
      <w:pPr>
        <w:pStyle w:val="Hoofdtekst"/>
        <w:rPr>
          <w:b w:val="0"/>
          <w:bCs w:val="0"/>
          <w:u w:val="none"/>
        </w:rPr>
      </w:pPr>
      <w:r>
        <w:rPr>
          <w:b w:val="0"/>
          <w:bCs w:val="0"/>
          <w:u w:val="none"/>
          <w:rtl w:val="0"/>
          <w:lang w:val="nl-NL"/>
        </w:rPr>
        <w:t>De muziekvereniging schreef op 14 juli een brief aan de gemeenteraad, waarbij zij aangaven ontevreden te zijn over de communicatie vanuit de gemeente. Ook bestaat bij de vereniging onvrede over de regeling zelf en geeft men aan dat het er op z</w:t>
      </w:r>
      <w:r>
        <w:rPr>
          <w:b w:val="0"/>
          <w:bCs w:val="0"/>
          <w:u w:val="none"/>
          <w:rtl w:val="0"/>
          <w:lang w:val="nl-NL"/>
        </w:rPr>
        <w:t>’</w:t>
      </w:r>
      <w:r>
        <w:rPr>
          <w:b w:val="0"/>
          <w:bCs w:val="0"/>
          <w:u w:val="none"/>
          <w:rtl w:val="0"/>
          <w:lang w:val="nl-NL"/>
        </w:rPr>
        <w:t>n minst de schijn van heeft dat daarmee vooral de commerci</w:t>
      </w:r>
      <w:r>
        <w:rPr>
          <w:b w:val="0"/>
          <w:bCs w:val="0"/>
          <w:u w:val="none"/>
          <w:rtl w:val="0"/>
          <w:lang w:val="nl-NL"/>
        </w:rPr>
        <w:t>ë</w:t>
      </w:r>
      <w:r>
        <w:rPr>
          <w:b w:val="0"/>
          <w:bCs w:val="0"/>
          <w:u w:val="none"/>
          <w:rtl w:val="0"/>
          <w:lang w:val="nl-NL"/>
        </w:rPr>
        <w:t xml:space="preserve">le belangen van Cyclus worden gediend. </w:t>
      </w:r>
    </w:p>
    <w:p>
      <w:pPr>
        <w:pStyle w:val="Hoofdtekst"/>
        <w:rPr>
          <w:b w:val="0"/>
          <w:bCs w:val="0"/>
          <w:u w:val="none"/>
        </w:rPr>
      </w:pPr>
      <w:r>
        <w:rPr>
          <w:b w:val="0"/>
          <w:bCs w:val="0"/>
          <w:u w:val="none"/>
          <w:rtl w:val="0"/>
          <w:lang w:val="nl-NL"/>
        </w:rPr>
        <w:t xml:space="preserve">Een eerste berekening van de muziekvereniging komt er op uit dat zij ongeveer </w:t>
      </w:r>
      <w:r>
        <w:rPr>
          <w:b w:val="0"/>
          <w:bCs w:val="0"/>
          <w:u w:val="none"/>
          <w:rtl w:val="0"/>
          <w:lang w:val="nl-NL"/>
        </w:rPr>
        <w:t xml:space="preserve">€ </w:t>
      </w:r>
      <w:r>
        <w:rPr>
          <w:b w:val="0"/>
          <w:bCs w:val="0"/>
          <w:u w:val="none"/>
          <w:rtl w:val="0"/>
          <w:lang w:val="nl-NL"/>
        </w:rPr>
        <w:t>5000 per jaar minder inkomsten zal hebben.</w:t>
      </w:r>
    </w:p>
    <w:p>
      <w:pPr>
        <w:pStyle w:val="Hoofdtekst"/>
        <w:rPr>
          <w:b w:val="0"/>
          <w:bCs w:val="0"/>
          <w:u w:val="none"/>
        </w:rPr>
      </w:pPr>
    </w:p>
    <w:p>
      <w:pPr>
        <w:pStyle w:val="Hoofdtekst"/>
        <w:rPr>
          <w:b w:val="0"/>
          <w:bCs w:val="0"/>
          <w:u w:val="none"/>
        </w:rPr>
      </w:pPr>
      <w:r>
        <w:rPr>
          <w:b w:val="0"/>
          <w:bCs w:val="0"/>
          <w:u w:val="single"/>
          <w:rtl w:val="0"/>
          <w:lang w:val="nl-NL"/>
        </w:rPr>
        <w:t>Krimpen a/d Lek</w:t>
      </w:r>
    </w:p>
    <w:p>
      <w:pPr>
        <w:pStyle w:val="Hoofdtekst"/>
      </w:pPr>
      <w:r>
        <w:rPr>
          <w:b w:val="0"/>
          <w:bCs w:val="0"/>
          <w:u w:val="none"/>
          <w:rtl w:val="0"/>
          <w:lang w:val="nl-NL"/>
        </w:rPr>
        <w:t>Voor zover bekend zijn er in Krimpen a/d Lek geen vrijwilligers betrokken bij het ophalen.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nummerd"/>
  </w:abstractNum>
  <w:abstractNum w:abstractNumId="1">
    <w:multiLevelType w:val="hybridMultilevel"/>
    <w:styleLink w:val="Genummer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numbering" w:styleId="Genummerd">
    <w:name w:val="Genumme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