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72D9A" w14:textId="77777777" w:rsidR="009A5412" w:rsidRDefault="009A5412" w:rsidP="00DA622E">
      <w:pPr>
        <w:widowControl w:val="0"/>
        <w:autoSpaceDE w:val="0"/>
        <w:autoSpaceDN w:val="0"/>
        <w:adjustRightInd w:val="0"/>
        <w:spacing w:after="240"/>
        <w:rPr>
          <w:rFonts w:ascii="Arial" w:hAnsi="Arial" w:cs="Arial"/>
          <w:b/>
          <w:bCs/>
          <w:sz w:val="21"/>
          <w:szCs w:val="21"/>
        </w:rPr>
      </w:pPr>
    </w:p>
    <w:p w14:paraId="53DE39A0" w14:textId="57211749" w:rsidR="00DA622E" w:rsidRPr="00C445FE" w:rsidRDefault="00582AD3" w:rsidP="00DA622E">
      <w:pPr>
        <w:widowControl w:val="0"/>
        <w:autoSpaceDE w:val="0"/>
        <w:autoSpaceDN w:val="0"/>
        <w:adjustRightInd w:val="0"/>
        <w:spacing w:after="240"/>
        <w:rPr>
          <w:rFonts w:ascii="Arial" w:hAnsi="Arial" w:cs="Arial"/>
          <w:b/>
          <w:bCs/>
          <w:sz w:val="21"/>
          <w:szCs w:val="21"/>
        </w:rPr>
      </w:pPr>
      <w:r>
        <w:br/>
      </w:r>
      <w:r w:rsidR="4AAD6023" w:rsidRPr="4AAD6023">
        <w:rPr>
          <w:rFonts w:ascii="Arial" w:hAnsi="Arial" w:cs="Arial"/>
          <w:b/>
          <w:bCs/>
          <w:sz w:val="21"/>
          <w:szCs w:val="21"/>
        </w:rPr>
        <w:t xml:space="preserve">Vragen </w:t>
      </w:r>
      <w:proofErr w:type="gramStart"/>
      <w:r w:rsidR="4AAD6023" w:rsidRPr="4AAD6023">
        <w:rPr>
          <w:rFonts w:ascii="Arial" w:hAnsi="Arial" w:cs="Arial"/>
          <w:b/>
          <w:bCs/>
          <w:sz w:val="21"/>
          <w:szCs w:val="21"/>
        </w:rPr>
        <w:t>ingevolge</w:t>
      </w:r>
      <w:proofErr w:type="gramEnd"/>
      <w:r w:rsidR="4AAD6023" w:rsidRPr="4AAD6023">
        <w:rPr>
          <w:rFonts w:ascii="Arial" w:hAnsi="Arial" w:cs="Arial"/>
          <w:b/>
          <w:bCs/>
          <w:sz w:val="21"/>
          <w:szCs w:val="21"/>
        </w:rPr>
        <w:t xml:space="preserve"> artikel 44 reglement van orde aan het College van Gedeputeerde Staten door Statenlid Anton Geluk</w:t>
      </w:r>
    </w:p>
    <w:p w14:paraId="14C62D4E" w14:textId="33AFFD57" w:rsidR="4AAD6023" w:rsidRDefault="4AAD6023" w:rsidP="4AAD6023">
      <w:pPr>
        <w:widowControl w:val="0"/>
        <w:spacing w:after="240" w:line="259" w:lineRule="auto"/>
        <w:rPr>
          <w:rFonts w:ascii="Arial" w:hAnsi="Arial" w:cs="Arial"/>
          <w:sz w:val="21"/>
          <w:szCs w:val="21"/>
        </w:rPr>
      </w:pPr>
      <w:r w:rsidRPr="4AAD6023">
        <w:rPr>
          <w:rFonts w:ascii="Arial" w:hAnsi="Arial" w:cs="Arial"/>
          <w:b/>
          <w:bCs/>
          <w:sz w:val="21"/>
          <w:szCs w:val="21"/>
        </w:rPr>
        <w:t>Ontvangen:</w:t>
      </w:r>
      <w:r w:rsidRPr="4AAD6023">
        <w:rPr>
          <w:rFonts w:ascii="Arial" w:hAnsi="Arial" w:cs="Arial"/>
          <w:sz w:val="21"/>
          <w:szCs w:val="21"/>
        </w:rPr>
        <w:t xml:space="preserve"> </w:t>
      </w:r>
      <w:r>
        <w:tab/>
      </w:r>
      <w:r w:rsidR="00797D24">
        <w:rPr>
          <w:rFonts w:ascii="Arial" w:hAnsi="Arial" w:cs="Arial"/>
          <w:sz w:val="21"/>
          <w:szCs w:val="21"/>
        </w:rPr>
        <w:t>25</w:t>
      </w:r>
      <w:r w:rsidRPr="4AAD6023">
        <w:rPr>
          <w:rFonts w:ascii="Arial" w:hAnsi="Arial" w:cs="Arial"/>
          <w:sz w:val="21"/>
          <w:szCs w:val="21"/>
        </w:rPr>
        <w:t xml:space="preserve"> juli 2022</w:t>
      </w:r>
    </w:p>
    <w:p w14:paraId="34EABDA0" w14:textId="5F8890AB" w:rsidR="4AAD6023" w:rsidRDefault="4AAD6023" w:rsidP="4AAD6023">
      <w:pPr>
        <w:widowControl w:val="0"/>
        <w:spacing w:after="240" w:line="259" w:lineRule="auto"/>
        <w:rPr>
          <w:rFonts w:ascii="Arial" w:hAnsi="Arial" w:cs="Arial"/>
          <w:sz w:val="21"/>
          <w:szCs w:val="21"/>
        </w:rPr>
      </w:pPr>
      <w:r w:rsidRPr="4AAD6023">
        <w:rPr>
          <w:rFonts w:ascii="Arial" w:hAnsi="Arial" w:cs="Arial"/>
          <w:b/>
          <w:bCs/>
          <w:sz w:val="21"/>
          <w:szCs w:val="21"/>
        </w:rPr>
        <w:t>Onderwerp:</w:t>
      </w:r>
      <w:r>
        <w:tab/>
      </w:r>
      <w:r w:rsidRPr="4AAD6023">
        <w:rPr>
          <w:rFonts w:ascii="Arial" w:hAnsi="Arial" w:cs="Arial"/>
          <w:sz w:val="21"/>
          <w:szCs w:val="21"/>
        </w:rPr>
        <w:t xml:space="preserve">Zorgen toekomst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w:t>
      </w:r>
      <w:r w:rsidR="00D85CB1">
        <w:rPr>
          <w:rFonts w:ascii="Arial" w:hAnsi="Arial" w:cs="Arial"/>
          <w:sz w:val="21"/>
          <w:szCs w:val="21"/>
        </w:rPr>
        <w:t>snijders</w:t>
      </w:r>
    </w:p>
    <w:p w14:paraId="23E32F70" w14:textId="64A2131F" w:rsidR="4AAD6023" w:rsidRDefault="00787C9A" w:rsidP="00D85CB1">
      <w:pPr>
        <w:widowControl w:val="0"/>
        <w:spacing w:after="240"/>
        <w:rPr>
          <w:rFonts w:ascii="Arial" w:hAnsi="Arial" w:cs="Arial"/>
          <w:sz w:val="21"/>
          <w:szCs w:val="21"/>
        </w:rPr>
      </w:pPr>
      <w:r>
        <w:rPr>
          <w:rFonts w:ascii="Arial" w:hAnsi="Arial" w:cs="Arial"/>
          <w:sz w:val="21"/>
          <w:szCs w:val="21"/>
        </w:rPr>
        <w:t xml:space="preserve">Recent berichtte de PZC over een verdwijnende Zeeuwse traditie: </w:t>
      </w:r>
      <w:proofErr w:type="spellStart"/>
      <w:r>
        <w:rPr>
          <w:rFonts w:ascii="Arial" w:hAnsi="Arial" w:cs="Arial"/>
          <w:sz w:val="21"/>
          <w:szCs w:val="21"/>
        </w:rPr>
        <w:t>zeegroenten</w:t>
      </w:r>
      <w:proofErr w:type="spellEnd"/>
      <w:r>
        <w:rPr>
          <w:rFonts w:ascii="Arial" w:hAnsi="Arial" w:cs="Arial"/>
          <w:sz w:val="21"/>
          <w:szCs w:val="21"/>
        </w:rPr>
        <w:t xml:space="preserve"> snijden</w:t>
      </w:r>
      <w:r>
        <w:rPr>
          <w:rStyle w:val="Voetnootmarkering"/>
          <w:rFonts w:ascii="Arial" w:hAnsi="Arial" w:cs="Arial"/>
          <w:sz w:val="21"/>
          <w:szCs w:val="21"/>
        </w:rPr>
        <w:footnoteReference w:id="1"/>
      </w:r>
      <w:r>
        <w:rPr>
          <w:rFonts w:ascii="Arial" w:hAnsi="Arial" w:cs="Arial"/>
          <w:sz w:val="21"/>
          <w:szCs w:val="21"/>
        </w:rPr>
        <w:t xml:space="preserve">. </w:t>
      </w:r>
      <w:r w:rsidR="4AAD6023" w:rsidRPr="4AAD6023">
        <w:rPr>
          <w:rFonts w:ascii="Arial" w:hAnsi="Arial" w:cs="Arial"/>
          <w:sz w:val="21"/>
          <w:szCs w:val="21"/>
        </w:rPr>
        <w:t xml:space="preserve">In de Eendrachtbode, een lokale krant in de gemeente Tholen, verschijnen de afgelopen tijd regelmatig stukken van mensen die </w:t>
      </w:r>
      <w:proofErr w:type="spellStart"/>
      <w:r w:rsidR="4AAD6023" w:rsidRPr="4AAD6023">
        <w:rPr>
          <w:rFonts w:ascii="Arial" w:hAnsi="Arial" w:cs="Arial"/>
          <w:sz w:val="21"/>
          <w:szCs w:val="21"/>
        </w:rPr>
        <w:t>zeegroenten</w:t>
      </w:r>
      <w:proofErr w:type="spellEnd"/>
      <w:r w:rsidR="4AAD6023" w:rsidRPr="4AAD6023">
        <w:rPr>
          <w:rFonts w:ascii="Arial" w:hAnsi="Arial" w:cs="Arial"/>
          <w:sz w:val="21"/>
          <w:szCs w:val="21"/>
        </w:rPr>
        <w:t xml:space="preserve"> willen snijden en zich zorgen maken of dat de komende jaren nog kan</w:t>
      </w:r>
      <w:r w:rsidR="00D85CB1">
        <w:rPr>
          <w:rStyle w:val="Voetnootmarkering"/>
          <w:rFonts w:ascii="Arial" w:hAnsi="Arial" w:cs="Arial"/>
          <w:sz w:val="21"/>
          <w:szCs w:val="21"/>
        </w:rPr>
        <w:footnoteReference w:id="2"/>
      </w:r>
      <w:r w:rsidR="00D85CB1">
        <w:rPr>
          <w:rFonts w:ascii="Arial" w:hAnsi="Arial" w:cs="Arial"/>
          <w:sz w:val="21"/>
          <w:szCs w:val="21"/>
        </w:rPr>
        <w:t xml:space="preserve">. </w:t>
      </w:r>
      <w:r w:rsidR="4AAD6023" w:rsidRPr="4AAD6023">
        <w:rPr>
          <w:rFonts w:ascii="Arial" w:hAnsi="Arial" w:cs="Arial"/>
          <w:sz w:val="21"/>
          <w:szCs w:val="21"/>
        </w:rPr>
        <w:t xml:space="preserve">In </w:t>
      </w:r>
      <w:r>
        <w:rPr>
          <w:rFonts w:ascii="Arial" w:hAnsi="Arial" w:cs="Arial"/>
          <w:sz w:val="21"/>
          <w:szCs w:val="21"/>
        </w:rPr>
        <w:t>één van deze artikelen</w:t>
      </w:r>
      <w:r w:rsidR="4AAD6023" w:rsidRPr="4AAD6023">
        <w:rPr>
          <w:rFonts w:ascii="Arial" w:hAnsi="Arial" w:cs="Arial"/>
          <w:sz w:val="21"/>
          <w:szCs w:val="21"/>
        </w:rPr>
        <w:t xml:space="preserve"> stond het volgende:</w:t>
      </w:r>
    </w:p>
    <w:p w14:paraId="1A36D9FC" w14:textId="5A3CC1C8" w:rsidR="4AAD6023" w:rsidRPr="00D85CB1" w:rsidRDefault="4AAD6023" w:rsidP="4AAD6023">
      <w:pPr>
        <w:spacing w:after="240"/>
        <w:rPr>
          <w:rFonts w:ascii="Arial" w:hAnsi="Arial" w:cs="Arial"/>
          <w:i/>
          <w:iCs/>
          <w:sz w:val="21"/>
          <w:szCs w:val="21"/>
        </w:rPr>
      </w:pPr>
      <w:r w:rsidRPr="00D85CB1">
        <w:rPr>
          <w:rFonts w:ascii="Arial" w:hAnsi="Arial" w:cs="Arial"/>
          <w:i/>
          <w:iCs/>
          <w:sz w:val="21"/>
          <w:szCs w:val="21"/>
        </w:rPr>
        <w:t>“Het is een kwestie van tijd voordat het snijden van lamsoor en zeekraal, op de plekken waar het nu mag, niet meer toegestaan is.</w:t>
      </w:r>
      <w:r w:rsidR="00D85CB1">
        <w:rPr>
          <w:rFonts w:ascii="Arial" w:hAnsi="Arial" w:cs="Arial"/>
          <w:i/>
          <w:iCs/>
          <w:sz w:val="21"/>
          <w:szCs w:val="21"/>
        </w:rPr>
        <w:t xml:space="preserve"> </w:t>
      </w:r>
      <w:r w:rsidRPr="00D85CB1">
        <w:rPr>
          <w:rFonts w:ascii="Arial" w:hAnsi="Arial" w:cs="Arial"/>
          <w:i/>
          <w:iCs/>
          <w:sz w:val="21"/>
          <w:szCs w:val="21"/>
        </w:rPr>
        <w:t>Naast natuurorganisaties is ook de provincie ervan overtuigd dat deze traditie de rust van vogels in die natuurgebieden te veel verstoort. Over vier jaar is het bijvoorbeeld op de schorren bij Sint-Annaland en Anna Jacobapolder einde verhaal. Wel zoeken Zeeuws Landschap, Staatsbosbeheer met de provincie naar alternatieve locaties”.</w:t>
      </w:r>
    </w:p>
    <w:p w14:paraId="400FFFCB" w14:textId="579EB6EE" w:rsidR="4AAD6023" w:rsidRDefault="4AAD6023" w:rsidP="4AAD6023">
      <w:pPr>
        <w:spacing w:after="240"/>
        <w:rPr>
          <w:rFonts w:ascii="Arial" w:hAnsi="Arial" w:cs="Arial"/>
          <w:sz w:val="21"/>
          <w:szCs w:val="21"/>
        </w:rPr>
      </w:pPr>
      <w:r w:rsidRPr="4AAD6023">
        <w:rPr>
          <w:rFonts w:ascii="Arial" w:hAnsi="Arial" w:cs="Arial"/>
          <w:sz w:val="21"/>
          <w:szCs w:val="21"/>
        </w:rPr>
        <w:t xml:space="preserve">Eerder heeft GS ons al over het recreatief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snijden geïnformeerd, omdat dit voor dit seizoen ook al een discussie was. Naar aanleiding hiervan </w:t>
      </w:r>
      <w:r w:rsidR="00D85CB1">
        <w:rPr>
          <w:rFonts w:ascii="Arial" w:hAnsi="Arial" w:cs="Arial"/>
          <w:sz w:val="21"/>
          <w:szCs w:val="21"/>
        </w:rPr>
        <w:t>stelt</w:t>
      </w:r>
      <w:r w:rsidRPr="4AAD6023">
        <w:rPr>
          <w:rFonts w:ascii="Arial" w:hAnsi="Arial" w:cs="Arial"/>
          <w:sz w:val="21"/>
          <w:szCs w:val="21"/>
        </w:rPr>
        <w:t xml:space="preserve"> de CDA</w:t>
      </w:r>
      <w:r w:rsidR="00D85CB1">
        <w:rPr>
          <w:rFonts w:ascii="Arial" w:hAnsi="Arial" w:cs="Arial"/>
          <w:sz w:val="21"/>
          <w:szCs w:val="21"/>
        </w:rPr>
        <w:t xml:space="preserve"> Statenf</w:t>
      </w:r>
      <w:r w:rsidRPr="4AAD6023">
        <w:rPr>
          <w:rFonts w:ascii="Arial" w:hAnsi="Arial" w:cs="Arial"/>
          <w:sz w:val="21"/>
          <w:szCs w:val="21"/>
        </w:rPr>
        <w:t>ractie de volgende vragen</w:t>
      </w:r>
      <w:r w:rsidR="00D85CB1">
        <w:rPr>
          <w:rFonts w:ascii="Arial" w:hAnsi="Arial" w:cs="Arial"/>
          <w:sz w:val="21"/>
          <w:szCs w:val="21"/>
        </w:rPr>
        <w:t xml:space="preserve"> aan het college van Gedeputeerde Staten (GS):</w:t>
      </w:r>
    </w:p>
    <w:p w14:paraId="58E1B08C" w14:textId="1255252B" w:rsidR="4AAD6023" w:rsidRDefault="4AAD6023" w:rsidP="4AAD6023">
      <w:pPr>
        <w:spacing w:after="240"/>
        <w:rPr>
          <w:rFonts w:ascii="Arial" w:hAnsi="Arial" w:cs="Arial"/>
          <w:sz w:val="21"/>
          <w:szCs w:val="21"/>
        </w:rPr>
      </w:pPr>
      <w:r w:rsidRPr="4AAD6023">
        <w:rPr>
          <w:rFonts w:ascii="Arial" w:hAnsi="Arial" w:cs="Arial"/>
          <w:sz w:val="21"/>
          <w:szCs w:val="21"/>
        </w:rPr>
        <w:t xml:space="preserve">1. Is GS het met de CDA-fractie eens dat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snijden een goede Zeeuwse traditie is en dat die ook moet blijven bestaan?</w:t>
      </w:r>
    </w:p>
    <w:p w14:paraId="41B6B15D" w14:textId="7B328ABE" w:rsidR="4AAD6023" w:rsidRDefault="4AAD6023" w:rsidP="4AAD6023">
      <w:pPr>
        <w:spacing w:after="240"/>
        <w:rPr>
          <w:rFonts w:ascii="Arial" w:hAnsi="Arial" w:cs="Arial"/>
          <w:sz w:val="21"/>
          <w:szCs w:val="21"/>
        </w:rPr>
      </w:pPr>
      <w:r w:rsidRPr="4AAD6023">
        <w:rPr>
          <w:rFonts w:ascii="Arial" w:hAnsi="Arial" w:cs="Arial"/>
          <w:sz w:val="21"/>
          <w:szCs w:val="21"/>
        </w:rPr>
        <w:t>2. Kan GS ons informeren over de voortgang van dit dossier naar aanleiding van de discussie eerder dit jaar?</w:t>
      </w:r>
    </w:p>
    <w:p w14:paraId="08B218D9" w14:textId="0E048A59" w:rsidR="4AAD6023" w:rsidRDefault="4AAD6023" w:rsidP="4AAD6023">
      <w:pPr>
        <w:spacing w:after="240"/>
        <w:rPr>
          <w:rFonts w:ascii="Arial" w:hAnsi="Arial" w:cs="Arial"/>
          <w:sz w:val="21"/>
          <w:szCs w:val="21"/>
        </w:rPr>
      </w:pPr>
      <w:r w:rsidRPr="4AAD6023">
        <w:rPr>
          <w:rFonts w:ascii="Arial" w:hAnsi="Arial" w:cs="Arial"/>
          <w:sz w:val="21"/>
          <w:szCs w:val="21"/>
        </w:rPr>
        <w:t>3. In hoeverre is er al werk gemaakt van een nieuwe passende beoordeling? De CDA-fractie zou graag meer inzicht hebben in hoe het toch kan dat die paar snijders blijkbaar zo’n enorme impact hebben.</w:t>
      </w:r>
    </w:p>
    <w:p w14:paraId="1AD8400F" w14:textId="4711B72B" w:rsidR="4AAD6023" w:rsidRDefault="4AAD6023" w:rsidP="4AAD6023">
      <w:pPr>
        <w:spacing w:after="240"/>
        <w:rPr>
          <w:rFonts w:ascii="Arial" w:hAnsi="Arial" w:cs="Arial"/>
          <w:sz w:val="21"/>
          <w:szCs w:val="21"/>
        </w:rPr>
      </w:pPr>
      <w:r w:rsidRPr="4AAD6023">
        <w:rPr>
          <w:rFonts w:ascii="Arial" w:hAnsi="Arial" w:cs="Arial"/>
          <w:sz w:val="21"/>
          <w:szCs w:val="21"/>
        </w:rPr>
        <w:t xml:space="preserve">4. Klopt het dat GS, zoals in bovenstaand artikel wordt gesuggereerd, </w:t>
      </w:r>
      <w:proofErr w:type="gramStart"/>
      <w:r w:rsidRPr="4AAD6023">
        <w:rPr>
          <w:rFonts w:ascii="Arial" w:hAnsi="Arial" w:cs="Arial"/>
          <w:sz w:val="21"/>
          <w:szCs w:val="21"/>
        </w:rPr>
        <w:t>er van</w:t>
      </w:r>
      <w:proofErr w:type="gramEnd"/>
      <w:r w:rsidRPr="4AAD6023">
        <w:rPr>
          <w:rFonts w:ascii="Arial" w:hAnsi="Arial" w:cs="Arial"/>
          <w:sz w:val="21"/>
          <w:szCs w:val="21"/>
        </w:rPr>
        <w:t xml:space="preserve"> overtuigd is dat de </w:t>
      </w:r>
      <w:proofErr w:type="spellStart"/>
      <w:r w:rsidRPr="4AAD6023">
        <w:rPr>
          <w:rFonts w:ascii="Arial" w:hAnsi="Arial" w:cs="Arial"/>
          <w:sz w:val="21"/>
          <w:szCs w:val="21"/>
        </w:rPr>
        <w:t>zeegroentesnijders</w:t>
      </w:r>
      <w:proofErr w:type="spellEnd"/>
      <w:r w:rsidRPr="4AAD6023">
        <w:rPr>
          <w:rFonts w:ascii="Arial" w:hAnsi="Arial" w:cs="Arial"/>
          <w:sz w:val="21"/>
          <w:szCs w:val="21"/>
        </w:rPr>
        <w:t xml:space="preserve"> de rust van vogels in de betreffende natuurgebieden te veel verstoord? Indien ja, waarop is deze overtuiging gebaseerd? Zo nee, waarom niet?</w:t>
      </w:r>
    </w:p>
    <w:p w14:paraId="225BA0B8" w14:textId="1B8E9C18" w:rsidR="4AAD6023" w:rsidRDefault="4AAD6023" w:rsidP="4AAD6023">
      <w:pPr>
        <w:spacing w:after="240"/>
        <w:rPr>
          <w:rFonts w:ascii="Arial" w:hAnsi="Arial" w:cs="Arial"/>
          <w:sz w:val="21"/>
          <w:szCs w:val="21"/>
        </w:rPr>
      </w:pPr>
      <w:r w:rsidRPr="4AAD6023">
        <w:rPr>
          <w:rFonts w:ascii="Arial" w:hAnsi="Arial" w:cs="Arial"/>
          <w:sz w:val="21"/>
          <w:szCs w:val="21"/>
        </w:rPr>
        <w:t xml:space="preserve">5. Met welke organisaties wordt over het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snijden gesproken?</w:t>
      </w:r>
    </w:p>
    <w:p w14:paraId="05A18498" w14:textId="631317DA" w:rsidR="4AAD6023" w:rsidRDefault="4AAD6023" w:rsidP="4AAD6023">
      <w:pPr>
        <w:spacing w:after="240"/>
        <w:rPr>
          <w:rFonts w:ascii="Arial" w:hAnsi="Arial" w:cs="Arial"/>
          <w:sz w:val="21"/>
          <w:szCs w:val="21"/>
        </w:rPr>
      </w:pPr>
      <w:r w:rsidRPr="4AAD6023">
        <w:rPr>
          <w:rFonts w:ascii="Arial" w:hAnsi="Arial" w:cs="Arial"/>
          <w:sz w:val="21"/>
          <w:szCs w:val="21"/>
        </w:rPr>
        <w:t xml:space="preserve">6. Zijn ook </w:t>
      </w:r>
      <w:proofErr w:type="spellStart"/>
      <w:r w:rsidRPr="4AAD6023">
        <w:rPr>
          <w:rFonts w:ascii="Arial" w:hAnsi="Arial" w:cs="Arial"/>
          <w:sz w:val="21"/>
          <w:szCs w:val="21"/>
        </w:rPr>
        <w:t>zeegroentesnijders</w:t>
      </w:r>
      <w:proofErr w:type="spellEnd"/>
      <w:r w:rsidRPr="4AAD6023">
        <w:rPr>
          <w:rFonts w:ascii="Arial" w:hAnsi="Arial" w:cs="Arial"/>
          <w:sz w:val="21"/>
          <w:szCs w:val="21"/>
        </w:rPr>
        <w:t xml:space="preserve"> betrokken bij deze gesprekken? Zo ja, met hoeveel? Zo nee, waarom niet?</w:t>
      </w:r>
    </w:p>
    <w:p w14:paraId="676A3E0D" w14:textId="4DF733C4" w:rsidR="4AAD6023" w:rsidRDefault="4AAD6023" w:rsidP="4AAD6023">
      <w:pPr>
        <w:spacing w:after="240"/>
        <w:rPr>
          <w:rFonts w:ascii="Arial" w:hAnsi="Arial" w:cs="Arial"/>
          <w:sz w:val="21"/>
          <w:szCs w:val="21"/>
        </w:rPr>
      </w:pPr>
      <w:r w:rsidRPr="4AAD6023">
        <w:rPr>
          <w:rFonts w:ascii="Arial" w:hAnsi="Arial" w:cs="Arial"/>
          <w:sz w:val="21"/>
          <w:szCs w:val="21"/>
        </w:rPr>
        <w:t>7. Hoeveel snijders zijn er? We hebben begrepen dat er gedacht wordt over een verenging voor snijders. Wil GS dit stimuleren, zodat ruim voor een nieuw seizoen zaken helder zijn?</w:t>
      </w:r>
    </w:p>
    <w:p w14:paraId="7C0610A9" w14:textId="77777777" w:rsidR="009A5412" w:rsidRDefault="009A5412" w:rsidP="4AAD6023">
      <w:pPr>
        <w:spacing w:after="240"/>
        <w:rPr>
          <w:rFonts w:ascii="Arial" w:hAnsi="Arial" w:cs="Arial"/>
          <w:sz w:val="21"/>
          <w:szCs w:val="21"/>
        </w:rPr>
      </w:pPr>
    </w:p>
    <w:p w14:paraId="73C64CCF" w14:textId="77777777" w:rsidR="009A5412" w:rsidRDefault="009A5412" w:rsidP="4AAD6023">
      <w:pPr>
        <w:spacing w:after="240"/>
        <w:rPr>
          <w:rFonts w:ascii="Arial" w:hAnsi="Arial" w:cs="Arial"/>
          <w:sz w:val="21"/>
          <w:szCs w:val="21"/>
        </w:rPr>
      </w:pPr>
    </w:p>
    <w:p w14:paraId="047D548B" w14:textId="77777777" w:rsidR="009A5412" w:rsidRDefault="009A5412" w:rsidP="4AAD6023">
      <w:pPr>
        <w:spacing w:after="240"/>
        <w:rPr>
          <w:rFonts w:ascii="Arial" w:hAnsi="Arial" w:cs="Arial"/>
          <w:sz w:val="21"/>
          <w:szCs w:val="21"/>
        </w:rPr>
      </w:pPr>
    </w:p>
    <w:p w14:paraId="21CF9C27" w14:textId="197DA706" w:rsidR="00D85CB1" w:rsidRDefault="4AAD6023" w:rsidP="4AAD6023">
      <w:pPr>
        <w:spacing w:after="240"/>
        <w:rPr>
          <w:rFonts w:ascii="Arial" w:hAnsi="Arial" w:cs="Arial"/>
          <w:sz w:val="21"/>
          <w:szCs w:val="21"/>
        </w:rPr>
      </w:pPr>
      <w:r w:rsidRPr="4AAD6023">
        <w:rPr>
          <w:rFonts w:ascii="Arial" w:hAnsi="Arial" w:cs="Arial"/>
          <w:sz w:val="21"/>
          <w:szCs w:val="21"/>
        </w:rPr>
        <w:t xml:space="preserve">8. Hoe wordt de belangenafweging gemaakt? In 1 van de artikelen wordt gesproken over </w:t>
      </w:r>
      <w:proofErr w:type="spellStart"/>
      <w:r w:rsidRPr="4AAD6023">
        <w:rPr>
          <w:rFonts w:ascii="Arial" w:hAnsi="Arial" w:cs="Arial"/>
          <w:sz w:val="21"/>
          <w:szCs w:val="21"/>
        </w:rPr>
        <w:t>nattelaarzentochten</w:t>
      </w:r>
      <w:proofErr w:type="spellEnd"/>
      <w:r w:rsidRPr="4AAD6023">
        <w:rPr>
          <w:rFonts w:ascii="Arial" w:hAnsi="Arial" w:cs="Arial"/>
          <w:sz w:val="21"/>
          <w:szCs w:val="21"/>
        </w:rPr>
        <w:t>. Bij deze tochten gaan groepen de natuur in. Waarom kan dat wel?</w:t>
      </w:r>
    </w:p>
    <w:p w14:paraId="464ACC76" w14:textId="42E68D82" w:rsidR="4AAD6023" w:rsidRDefault="4AAD6023" w:rsidP="4AAD6023">
      <w:pPr>
        <w:spacing w:after="240"/>
        <w:rPr>
          <w:rFonts w:ascii="Arial" w:hAnsi="Arial" w:cs="Arial"/>
          <w:sz w:val="21"/>
          <w:szCs w:val="21"/>
        </w:rPr>
      </w:pPr>
      <w:r w:rsidRPr="4AAD6023">
        <w:rPr>
          <w:rFonts w:ascii="Arial" w:hAnsi="Arial" w:cs="Arial"/>
          <w:sz w:val="21"/>
          <w:szCs w:val="21"/>
        </w:rPr>
        <w:t xml:space="preserve">9. Er is blijkbaar een verschil tussen gebieden die in beheer zijn bij natuurorganisaties en gebieden waar natuurorganisaties eigenaar zijn. Waaruit bestaan deze verschillen voor wat betreft het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snijden?</w:t>
      </w:r>
    </w:p>
    <w:p w14:paraId="3B5B48BF" w14:textId="3ACC741F" w:rsidR="00D85CB1" w:rsidRPr="00D85CB1" w:rsidRDefault="00D85CB1" w:rsidP="4AAD6023">
      <w:pPr>
        <w:spacing w:after="240"/>
        <w:rPr>
          <w:rFonts w:ascii="Arial" w:hAnsi="Arial" w:cs="Arial"/>
          <w:sz w:val="21"/>
          <w:szCs w:val="21"/>
          <w:u w:val="single"/>
        </w:rPr>
      </w:pPr>
      <w:r w:rsidRPr="00D85CB1">
        <w:rPr>
          <w:rFonts w:ascii="Arial" w:hAnsi="Arial" w:cs="Arial"/>
          <w:sz w:val="21"/>
          <w:szCs w:val="21"/>
          <w:u w:val="single"/>
        </w:rPr>
        <w:t>Aanvullende informatie</w:t>
      </w:r>
    </w:p>
    <w:p w14:paraId="71334003" w14:textId="0AC2FE00" w:rsidR="4AAD6023" w:rsidRDefault="4AAD6023" w:rsidP="4AAD6023">
      <w:pPr>
        <w:spacing w:after="240"/>
        <w:rPr>
          <w:rFonts w:ascii="Arial" w:hAnsi="Arial" w:cs="Arial"/>
          <w:sz w:val="21"/>
          <w:szCs w:val="21"/>
        </w:rPr>
      </w:pPr>
      <w:r w:rsidRPr="4AAD6023">
        <w:rPr>
          <w:rFonts w:ascii="Arial" w:hAnsi="Arial" w:cs="Arial"/>
          <w:sz w:val="21"/>
          <w:szCs w:val="21"/>
        </w:rPr>
        <w:t xml:space="preserve">Rapport “Passende beoordeling snijden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en handmatig schelpdieren rapen in de provincie Zeeland” van Bureau Waardenburg, 25 juni 2020</w:t>
      </w:r>
      <w:r w:rsidR="00E95E63">
        <w:rPr>
          <w:rFonts w:ascii="Arial" w:hAnsi="Arial" w:cs="Arial"/>
          <w:sz w:val="21"/>
          <w:szCs w:val="21"/>
        </w:rPr>
        <w:t xml:space="preserve">. </w:t>
      </w:r>
      <w:r w:rsidRPr="4AAD6023">
        <w:rPr>
          <w:rFonts w:ascii="Arial" w:hAnsi="Arial" w:cs="Arial"/>
          <w:sz w:val="21"/>
          <w:szCs w:val="21"/>
        </w:rPr>
        <w:t xml:space="preserve">In dit rapport staat onder andere het volgende over recreatief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snijden:</w:t>
      </w:r>
    </w:p>
    <w:p w14:paraId="1D3A035B" w14:textId="48E2BADE" w:rsidR="4AAD6023" w:rsidRPr="00E95E63" w:rsidRDefault="4AAD6023" w:rsidP="4AAD6023">
      <w:pPr>
        <w:spacing w:after="240"/>
        <w:rPr>
          <w:rFonts w:ascii="Arial" w:hAnsi="Arial" w:cs="Arial"/>
          <w:i/>
          <w:iCs/>
          <w:sz w:val="21"/>
          <w:szCs w:val="21"/>
        </w:rPr>
      </w:pPr>
      <w:r w:rsidRPr="00E95E63">
        <w:rPr>
          <w:rFonts w:ascii="Arial" w:hAnsi="Arial" w:cs="Arial"/>
          <w:i/>
          <w:iCs/>
          <w:sz w:val="21"/>
          <w:szCs w:val="21"/>
        </w:rPr>
        <w:t>Niet-broedvogels</w:t>
      </w:r>
      <w:r w:rsidR="00E95E63">
        <w:rPr>
          <w:rFonts w:ascii="Arial" w:hAnsi="Arial" w:cs="Arial"/>
          <w:i/>
          <w:iCs/>
          <w:sz w:val="21"/>
          <w:szCs w:val="21"/>
        </w:rPr>
        <w:br/>
      </w:r>
      <w:r w:rsidRPr="4AAD6023">
        <w:rPr>
          <w:rFonts w:ascii="Arial" w:hAnsi="Arial" w:cs="Arial"/>
          <w:sz w:val="21"/>
          <w:szCs w:val="21"/>
        </w:rPr>
        <w:t xml:space="preserve">Het effect van recreatief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snijden op niet-broedvogels staat weergegeven in tabel 7.4. Uit de berekening komt naar voren dat in totaal ca. 60 vogels verdwijnen door deze activiteit. (Op een totaal van 77.191 vogels).</w:t>
      </w:r>
    </w:p>
    <w:p w14:paraId="0E9049FD" w14:textId="0196C9AD" w:rsidR="4AAD6023" w:rsidRDefault="4AAD6023" w:rsidP="4AAD6023">
      <w:pPr>
        <w:spacing w:after="240"/>
        <w:rPr>
          <w:rFonts w:ascii="Arial" w:hAnsi="Arial" w:cs="Arial"/>
          <w:sz w:val="21"/>
          <w:szCs w:val="21"/>
        </w:rPr>
      </w:pPr>
      <w:r w:rsidRPr="00E95E63">
        <w:rPr>
          <w:rFonts w:ascii="Arial" w:hAnsi="Arial" w:cs="Arial"/>
          <w:i/>
          <w:iCs/>
          <w:sz w:val="21"/>
          <w:szCs w:val="21"/>
        </w:rPr>
        <w:t>Broedvogels</w:t>
      </w:r>
      <w:r w:rsidR="00E95E63">
        <w:rPr>
          <w:rFonts w:ascii="Arial" w:hAnsi="Arial" w:cs="Arial"/>
          <w:i/>
          <w:iCs/>
          <w:sz w:val="21"/>
          <w:szCs w:val="21"/>
        </w:rPr>
        <w:br/>
      </w:r>
      <w:r w:rsidRPr="4AAD6023">
        <w:rPr>
          <w:rFonts w:ascii="Arial" w:hAnsi="Arial" w:cs="Arial"/>
          <w:sz w:val="21"/>
          <w:szCs w:val="21"/>
        </w:rPr>
        <w:t xml:space="preserve">Op dit moment kan niet worden uitgesloten dat door het recreatief </w:t>
      </w:r>
      <w:proofErr w:type="spellStart"/>
      <w:r w:rsidRPr="4AAD6023">
        <w:rPr>
          <w:rFonts w:ascii="Arial" w:hAnsi="Arial" w:cs="Arial"/>
          <w:sz w:val="21"/>
          <w:szCs w:val="21"/>
        </w:rPr>
        <w:t>zeegroenten</w:t>
      </w:r>
      <w:proofErr w:type="spellEnd"/>
      <w:r w:rsidRPr="4AAD6023">
        <w:rPr>
          <w:rFonts w:ascii="Arial" w:hAnsi="Arial" w:cs="Arial"/>
          <w:sz w:val="21"/>
          <w:szCs w:val="21"/>
        </w:rPr>
        <w:t xml:space="preserve"> snijden verschillende broedlocaties niet meer gebruikt worden.</w:t>
      </w:r>
    </w:p>
    <w:p w14:paraId="10C3B360" w14:textId="3EC52A94" w:rsidR="00797D24" w:rsidRDefault="00797D24">
      <w:pPr>
        <w:rPr>
          <w:rFonts w:ascii="Arial" w:hAnsi="Arial" w:cs="Arial"/>
          <w:sz w:val="21"/>
          <w:szCs w:val="21"/>
        </w:rPr>
      </w:pPr>
      <w:r>
        <w:rPr>
          <w:rFonts w:ascii="Arial" w:hAnsi="Arial" w:cs="Arial"/>
          <w:sz w:val="21"/>
          <w:szCs w:val="21"/>
        </w:rPr>
        <w:br w:type="page"/>
      </w:r>
    </w:p>
    <w:p w14:paraId="2CFF3C0B" w14:textId="56AF4863" w:rsidR="00797D24" w:rsidRDefault="00797D24" w:rsidP="4AAD6023">
      <w:pPr>
        <w:spacing w:after="240"/>
        <w:rPr>
          <w:rFonts w:ascii="Arial" w:hAnsi="Arial" w:cs="Arial"/>
          <w:i/>
          <w:iCs/>
          <w:sz w:val="21"/>
          <w:szCs w:val="21"/>
        </w:rPr>
      </w:pPr>
    </w:p>
    <w:p w14:paraId="1D78E85E" w14:textId="5EC4EED7" w:rsidR="00797D24" w:rsidRDefault="00797D24" w:rsidP="4AAD6023">
      <w:pPr>
        <w:spacing w:after="240"/>
        <w:rPr>
          <w:rFonts w:ascii="Arial" w:hAnsi="Arial" w:cs="Arial"/>
          <w:sz w:val="21"/>
          <w:szCs w:val="21"/>
        </w:rPr>
      </w:pPr>
      <w:r>
        <w:rPr>
          <w:rFonts w:ascii="Arial" w:hAnsi="Arial" w:cs="Arial"/>
          <w:sz w:val="21"/>
          <w:szCs w:val="21"/>
        </w:rPr>
        <w:t>BIJLAGE 1</w:t>
      </w:r>
    </w:p>
    <w:p w14:paraId="440B8E2A" w14:textId="1E732636" w:rsidR="00797D24" w:rsidRDefault="00797D24" w:rsidP="4AAD6023">
      <w:pPr>
        <w:spacing w:after="240"/>
        <w:rPr>
          <w:rFonts w:ascii="Arial" w:hAnsi="Arial" w:cs="Arial"/>
          <w:sz w:val="21"/>
          <w:szCs w:val="21"/>
        </w:rPr>
      </w:pPr>
      <w:r w:rsidRPr="00797D24">
        <w:rPr>
          <w:rFonts w:ascii="Arial" w:hAnsi="Arial" w:cs="Arial"/>
          <w:noProof/>
          <w:sz w:val="21"/>
          <w:szCs w:val="21"/>
        </w:rPr>
        <w:drawing>
          <wp:inline distT="0" distB="0" distL="0" distR="0" wp14:anchorId="22BE9EAE" wp14:editId="751AC136">
            <wp:extent cx="5270500" cy="77019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7701915"/>
                    </a:xfrm>
                    <a:prstGeom prst="rect">
                      <a:avLst/>
                    </a:prstGeom>
                  </pic:spPr>
                </pic:pic>
              </a:graphicData>
            </a:graphic>
          </wp:inline>
        </w:drawing>
      </w:r>
    </w:p>
    <w:p w14:paraId="428DA72E" w14:textId="4F536714" w:rsidR="00797D24" w:rsidRDefault="00797D24">
      <w:pPr>
        <w:rPr>
          <w:rFonts w:ascii="Arial" w:hAnsi="Arial" w:cs="Arial"/>
          <w:sz w:val="21"/>
          <w:szCs w:val="21"/>
        </w:rPr>
      </w:pPr>
      <w:r>
        <w:rPr>
          <w:rFonts w:ascii="Arial" w:hAnsi="Arial" w:cs="Arial"/>
          <w:sz w:val="21"/>
          <w:szCs w:val="21"/>
        </w:rPr>
        <w:br w:type="page"/>
      </w:r>
    </w:p>
    <w:p w14:paraId="6CB3B66B" w14:textId="77777777" w:rsidR="00797D24" w:rsidRDefault="00797D24" w:rsidP="4AAD6023">
      <w:pPr>
        <w:spacing w:after="240"/>
        <w:rPr>
          <w:rFonts w:ascii="Arial" w:hAnsi="Arial" w:cs="Arial"/>
          <w:sz w:val="21"/>
          <w:szCs w:val="21"/>
        </w:rPr>
      </w:pPr>
    </w:p>
    <w:p w14:paraId="4DA63C29" w14:textId="456A189D" w:rsidR="00797D24" w:rsidRDefault="00797D24" w:rsidP="4AAD6023">
      <w:pPr>
        <w:spacing w:after="240"/>
        <w:rPr>
          <w:rFonts w:ascii="Arial" w:hAnsi="Arial" w:cs="Arial"/>
          <w:sz w:val="21"/>
          <w:szCs w:val="21"/>
        </w:rPr>
      </w:pPr>
      <w:r>
        <w:rPr>
          <w:rFonts w:ascii="Arial" w:hAnsi="Arial" w:cs="Arial"/>
          <w:sz w:val="21"/>
          <w:szCs w:val="21"/>
        </w:rPr>
        <w:t>BIJLAGE 2</w:t>
      </w:r>
    </w:p>
    <w:p w14:paraId="123F0EB0" w14:textId="212679CD" w:rsidR="00797D24" w:rsidRPr="00797D24" w:rsidRDefault="00797D24" w:rsidP="4AAD6023">
      <w:pPr>
        <w:spacing w:after="240"/>
        <w:rPr>
          <w:rFonts w:ascii="Arial" w:hAnsi="Arial" w:cs="Arial"/>
          <w:sz w:val="21"/>
          <w:szCs w:val="21"/>
        </w:rPr>
      </w:pPr>
      <w:r w:rsidRPr="00797D24">
        <w:rPr>
          <w:rFonts w:ascii="Arial" w:hAnsi="Arial" w:cs="Arial"/>
          <w:noProof/>
          <w:sz w:val="21"/>
          <w:szCs w:val="21"/>
        </w:rPr>
        <w:drawing>
          <wp:inline distT="0" distB="0" distL="0" distR="0" wp14:anchorId="5C1B849D" wp14:editId="09A0ADBB">
            <wp:extent cx="5270500" cy="7705090"/>
            <wp:effectExtent l="0" t="0" r="0" b="3810"/>
            <wp:docPr id="3" name="Afbeelding 3" descr="Afbeelding met tekst, kran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krant, schermafbeelding&#10;&#10;Automatisch gegenereerde beschrijving"/>
                    <pic:cNvPicPr/>
                  </pic:nvPicPr>
                  <pic:blipFill>
                    <a:blip r:embed="rId9"/>
                    <a:stretch>
                      <a:fillRect/>
                    </a:stretch>
                  </pic:blipFill>
                  <pic:spPr>
                    <a:xfrm>
                      <a:off x="0" y="0"/>
                      <a:ext cx="5270500" cy="7705090"/>
                    </a:xfrm>
                    <a:prstGeom prst="rect">
                      <a:avLst/>
                    </a:prstGeom>
                  </pic:spPr>
                </pic:pic>
              </a:graphicData>
            </a:graphic>
          </wp:inline>
        </w:drawing>
      </w:r>
    </w:p>
    <w:sectPr w:rsidR="00797D24" w:rsidRPr="00797D24" w:rsidSect="00E115C3">
      <w:headerReference w:type="even" r:id="rId10"/>
      <w:headerReference w:type="default"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F5A7B" w14:textId="77777777" w:rsidR="00A00A99" w:rsidRDefault="00A00A99" w:rsidP="00912AC0">
      <w:r>
        <w:separator/>
      </w:r>
    </w:p>
  </w:endnote>
  <w:endnote w:type="continuationSeparator" w:id="0">
    <w:p w14:paraId="6B0BDBB7" w14:textId="77777777" w:rsidR="00A00A99" w:rsidRDefault="00A00A99" w:rsidP="0091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4AAD6023" w14:paraId="0CAD779F" w14:textId="77777777" w:rsidTr="4AAD6023">
      <w:tc>
        <w:tcPr>
          <w:tcW w:w="2765" w:type="dxa"/>
        </w:tcPr>
        <w:p w14:paraId="39A33AF2" w14:textId="64E9104B" w:rsidR="4AAD6023" w:rsidRDefault="4AAD6023" w:rsidP="4AAD6023">
          <w:pPr>
            <w:pStyle w:val="Koptekst"/>
            <w:ind w:left="-115"/>
          </w:pPr>
        </w:p>
      </w:tc>
      <w:tc>
        <w:tcPr>
          <w:tcW w:w="2765" w:type="dxa"/>
        </w:tcPr>
        <w:p w14:paraId="03B07010" w14:textId="17F0AD75" w:rsidR="4AAD6023" w:rsidRDefault="4AAD6023" w:rsidP="4AAD6023">
          <w:pPr>
            <w:pStyle w:val="Koptekst"/>
            <w:jc w:val="center"/>
          </w:pPr>
        </w:p>
      </w:tc>
      <w:tc>
        <w:tcPr>
          <w:tcW w:w="2765" w:type="dxa"/>
        </w:tcPr>
        <w:p w14:paraId="68534E6A" w14:textId="346CE3B2" w:rsidR="4AAD6023" w:rsidRDefault="4AAD6023" w:rsidP="4AAD6023">
          <w:pPr>
            <w:pStyle w:val="Koptekst"/>
            <w:ind w:right="-115"/>
            <w:jc w:val="right"/>
          </w:pPr>
        </w:p>
      </w:tc>
    </w:tr>
  </w:tbl>
  <w:p w14:paraId="1DE57FA9" w14:textId="0B0858AA" w:rsidR="4AAD6023" w:rsidRDefault="4AAD6023" w:rsidP="4AAD60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8B3DB" w14:textId="77777777" w:rsidR="00A00A99" w:rsidRDefault="00A00A99" w:rsidP="00912AC0">
      <w:r>
        <w:separator/>
      </w:r>
    </w:p>
  </w:footnote>
  <w:footnote w:type="continuationSeparator" w:id="0">
    <w:p w14:paraId="658F6561" w14:textId="77777777" w:rsidR="00A00A99" w:rsidRDefault="00A00A99" w:rsidP="00912AC0">
      <w:r>
        <w:continuationSeparator/>
      </w:r>
    </w:p>
  </w:footnote>
  <w:footnote w:id="1">
    <w:p w14:paraId="16A69B90" w14:textId="4798246B" w:rsidR="00787C9A" w:rsidRPr="00787C9A" w:rsidRDefault="00787C9A">
      <w:pPr>
        <w:pStyle w:val="Voetnoottekst"/>
        <w:rPr>
          <w:sz w:val="20"/>
          <w:szCs w:val="20"/>
        </w:rPr>
      </w:pPr>
      <w:r w:rsidRPr="00787C9A">
        <w:rPr>
          <w:rStyle w:val="Voetnootmarkering"/>
          <w:sz w:val="20"/>
          <w:szCs w:val="20"/>
        </w:rPr>
        <w:footnoteRef/>
      </w:r>
      <w:r w:rsidRPr="00787C9A">
        <w:rPr>
          <w:sz w:val="20"/>
          <w:szCs w:val="20"/>
        </w:rPr>
        <w:t xml:space="preserve"> </w:t>
      </w:r>
      <w:proofErr w:type="gramStart"/>
      <w:r w:rsidRPr="00787C9A">
        <w:rPr>
          <w:sz w:val="20"/>
          <w:szCs w:val="20"/>
        </w:rPr>
        <w:t>https://www.pzc.nl/zeeuws-nieuws/minder-zeekraal-en-lamsoor-snijden-in-het-belang-van-de-vogels-ze-helpen-een-zeeuwse-traditie-om-zeep~a2814e68/</w:t>
      </w:r>
      <w:proofErr w:type="gramEnd"/>
    </w:p>
  </w:footnote>
  <w:footnote w:id="2">
    <w:p w14:paraId="339606B7" w14:textId="4B9D56D9" w:rsidR="00D85CB1" w:rsidRPr="00787C9A" w:rsidRDefault="00D85CB1">
      <w:pPr>
        <w:pStyle w:val="Voetnoottekst"/>
        <w:rPr>
          <w:sz w:val="20"/>
          <w:szCs w:val="20"/>
        </w:rPr>
      </w:pPr>
      <w:r w:rsidRPr="00787C9A">
        <w:rPr>
          <w:rStyle w:val="Voetnootmarkering"/>
          <w:sz w:val="20"/>
          <w:szCs w:val="20"/>
        </w:rPr>
        <w:footnoteRef/>
      </w:r>
      <w:r w:rsidRPr="00787C9A">
        <w:rPr>
          <w:sz w:val="20"/>
          <w:szCs w:val="20"/>
        </w:rPr>
        <w:t xml:space="preserve"> </w:t>
      </w:r>
      <w:proofErr w:type="gramStart"/>
      <w:r w:rsidRPr="00787C9A">
        <w:rPr>
          <w:sz w:val="20"/>
          <w:szCs w:val="20"/>
        </w:rPr>
        <w:t>https://www.staatsbosbeheer.nl/over-staatsbosbeheer/blijf-op-de-hoogte/natuurverhalen/zeegroente-snijden</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7B7A" w14:textId="77777777" w:rsidR="00CB1FEB" w:rsidRPr="001B168B" w:rsidRDefault="00000000">
    <w:pPr>
      <w:pStyle w:val="Koptekst"/>
      <w:rPr>
        <w:lang w:val="en-GB"/>
      </w:rPr>
    </w:pPr>
    <w:sdt>
      <w:sdtPr>
        <w:id w:val="171999623"/>
        <w:placeholder>
          <w:docPart w:val="4B5D79CFDE86CD4EBA40A455D3F66351"/>
        </w:placeholder>
        <w:temporary/>
        <w:showingPlcHdr/>
      </w:sdtPr>
      <w:sdtContent>
        <w:r w:rsidR="00CB1FEB" w:rsidRPr="001B168B">
          <w:rPr>
            <w:lang w:val="en-GB"/>
          </w:rPr>
          <w:t>[Type text]</w:t>
        </w:r>
      </w:sdtContent>
    </w:sdt>
    <w:r w:rsidR="00CB1FEB">
      <w:ptab w:relativeTo="margin" w:alignment="center" w:leader="none"/>
    </w:r>
    <w:sdt>
      <w:sdtPr>
        <w:id w:val="171999624"/>
        <w:placeholder>
          <w:docPart w:val="B8B8304034FAE24D8E22C01CF4A4EDD5"/>
        </w:placeholder>
        <w:temporary/>
        <w:showingPlcHdr/>
      </w:sdtPr>
      <w:sdtContent>
        <w:r w:rsidR="00CB1FEB" w:rsidRPr="001B168B">
          <w:rPr>
            <w:lang w:val="en-GB"/>
          </w:rPr>
          <w:t>[Type text]</w:t>
        </w:r>
      </w:sdtContent>
    </w:sdt>
    <w:r w:rsidR="00CB1FEB">
      <w:ptab w:relativeTo="margin" w:alignment="right" w:leader="none"/>
    </w:r>
    <w:sdt>
      <w:sdtPr>
        <w:id w:val="171999625"/>
        <w:placeholder>
          <w:docPart w:val="0B180264D743BB4993D8FA4D320176AC"/>
        </w:placeholder>
        <w:temporary/>
        <w:showingPlcHdr/>
      </w:sdtPr>
      <w:sdtContent>
        <w:r w:rsidR="00CB1FEB" w:rsidRPr="001B168B">
          <w:rPr>
            <w:lang w:val="en-GB"/>
          </w:rPr>
          <w:t>[Type text]</w:t>
        </w:r>
      </w:sdtContent>
    </w:sdt>
  </w:p>
  <w:p w14:paraId="4A18CEE9" w14:textId="77777777" w:rsidR="00CB1FEB" w:rsidRPr="001B168B" w:rsidRDefault="00CB1FEB">
    <w:pPr>
      <w:pStyle w:val="Koptekst"/>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2D7F" w14:textId="45CB393A" w:rsidR="00CB1FEB" w:rsidRDefault="006849F2" w:rsidP="4AAD6023">
    <w:r>
      <w:rPr>
        <w:noProof/>
      </w:rPr>
      <w:drawing>
        <wp:anchor distT="0" distB="0" distL="114300" distR="114300" simplePos="0" relativeHeight="251659264" behindDoc="0" locked="0" layoutInCell="1" allowOverlap="1" wp14:anchorId="205F483B" wp14:editId="0262B0F7">
          <wp:simplePos x="0" y="0"/>
          <wp:positionH relativeFrom="column">
            <wp:posOffset>0</wp:posOffset>
          </wp:positionH>
          <wp:positionV relativeFrom="paragraph">
            <wp:posOffset>171450</wp:posOffset>
          </wp:positionV>
          <wp:extent cx="1690370" cy="570230"/>
          <wp:effectExtent l="0" t="0" r="0" b="12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690370" cy="570230"/>
                  </a:xfrm>
                  <a:prstGeom prst="rect">
                    <a:avLst/>
                  </a:prstGeom>
                </pic:spPr>
              </pic:pic>
            </a:graphicData>
          </a:graphic>
          <wp14:sizeRelH relativeFrom="page">
            <wp14:pctWidth>0</wp14:pctWidth>
          </wp14:sizeRelH>
          <wp14:sizeRelV relativeFrom="page">
            <wp14:pctHeight>0</wp14:pctHeight>
          </wp14:sizeRelV>
        </wp:anchor>
      </w:drawing>
    </w:r>
  </w:p>
  <w:p w14:paraId="453B87FE" w14:textId="31E74F4F" w:rsidR="00CB1FEB" w:rsidRDefault="00CB1FEB" w:rsidP="4AAD6023"/>
  <w:p w14:paraId="71DDC9C3" w14:textId="1A0EB62E" w:rsidR="00CB1FEB" w:rsidRDefault="00CB1FEB" w:rsidP="4AAD60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E60623"/>
    <w:multiLevelType w:val="hybridMultilevel"/>
    <w:tmpl w:val="138AE60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A37136B"/>
    <w:multiLevelType w:val="hybridMultilevel"/>
    <w:tmpl w:val="E60C0C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603C47"/>
    <w:multiLevelType w:val="hybridMultilevel"/>
    <w:tmpl w:val="4EA80C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254327"/>
    <w:multiLevelType w:val="hybridMultilevel"/>
    <w:tmpl w:val="46C8F5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644AB7"/>
    <w:multiLevelType w:val="hybridMultilevel"/>
    <w:tmpl w:val="CE6A5896"/>
    <w:lvl w:ilvl="0" w:tplc="994A5A90">
      <w:start w:val="1"/>
      <w:numFmt w:val="decimal"/>
      <w:lvlText w:val="%1."/>
      <w:lvlJc w:val="left"/>
      <w:pPr>
        <w:ind w:left="720" w:hanging="360"/>
      </w:pPr>
      <w:rPr>
        <w:rFonts w:eastAsiaTheme="minorEastAsia"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D760B9"/>
    <w:multiLevelType w:val="hybridMultilevel"/>
    <w:tmpl w:val="DE421D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DC82ED4"/>
    <w:multiLevelType w:val="hybridMultilevel"/>
    <w:tmpl w:val="7D92BA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C14D1C"/>
    <w:multiLevelType w:val="hybridMultilevel"/>
    <w:tmpl w:val="4120E234"/>
    <w:lvl w:ilvl="0" w:tplc="867A5E28">
      <w:start w:val="1"/>
      <w:numFmt w:val="decimal"/>
      <w:lvlText w:val="%1."/>
      <w:lvlJc w:val="left"/>
      <w:pPr>
        <w:ind w:left="360" w:hanging="360"/>
      </w:pPr>
      <w:rPr>
        <w:rFonts w:ascii="Arial" w:eastAsiaTheme="minorHAnsi" w:hAnsi="Arial" w:cs="Arial" w:hint="default"/>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003A5A"/>
    <w:multiLevelType w:val="hybridMultilevel"/>
    <w:tmpl w:val="5BFC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9026F"/>
    <w:multiLevelType w:val="hybridMultilevel"/>
    <w:tmpl w:val="F2040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16291"/>
    <w:multiLevelType w:val="hybridMultilevel"/>
    <w:tmpl w:val="2B4443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1E3B20"/>
    <w:multiLevelType w:val="hybridMultilevel"/>
    <w:tmpl w:val="AC5025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9867784"/>
    <w:multiLevelType w:val="hybridMultilevel"/>
    <w:tmpl w:val="BC0A5B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5712FF6"/>
    <w:multiLevelType w:val="hybridMultilevel"/>
    <w:tmpl w:val="715EC3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1028C3"/>
    <w:multiLevelType w:val="hybridMultilevel"/>
    <w:tmpl w:val="FDBC98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8D72558"/>
    <w:multiLevelType w:val="hybridMultilevel"/>
    <w:tmpl w:val="9A58A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5945710"/>
    <w:multiLevelType w:val="hybridMultilevel"/>
    <w:tmpl w:val="A26806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7BE6135"/>
    <w:multiLevelType w:val="hybridMultilevel"/>
    <w:tmpl w:val="16E0D5DA"/>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19" w15:restartNumberingAfterBreak="0">
    <w:nsid w:val="66286A85"/>
    <w:multiLevelType w:val="hybridMultilevel"/>
    <w:tmpl w:val="5C80F4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CF125F0"/>
    <w:multiLevelType w:val="hybridMultilevel"/>
    <w:tmpl w:val="2C24AF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4886999"/>
    <w:multiLevelType w:val="hybridMultilevel"/>
    <w:tmpl w:val="C04E1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5D3E3D"/>
    <w:multiLevelType w:val="hybridMultilevel"/>
    <w:tmpl w:val="DCD6A6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75479784">
    <w:abstractNumId w:val="0"/>
  </w:num>
  <w:num w:numId="2" w16cid:durableId="663581943">
    <w:abstractNumId w:val="21"/>
  </w:num>
  <w:num w:numId="3" w16cid:durableId="2109231212">
    <w:abstractNumId w:val="9"/>
  </w:num>
  <w:num w:numId="4" w16cid:durableId="2145389888">
    <w:abstractNumId w:val="10"/>
  </w:num>
  <w:num w:numId="5" w16cid:durableId="170026538">
    <w:abstractNumId w:val="7"/>
  </w:num>
  <w:num w:numId="6" w16cid:durableId="52122646">
    <w:abstractNumId w:val="4"/>
  </w:num>
  <w:num w:numId="7" w16cid:durableId="1964771324">
    <w:abstractNumId w:val="6"/>
  </w:num>
  <w:num w:numId="8" w16cid:durableId="424424502">
    <w:abstractNumId w:val="13"/>
  </w:num>
  <w:num w:numId="9" w16cid:durableId="240793992">
    <w:abstractNumId w:val="14"/>
  </w:num>
  <w:num w:numId="10" w16cid:durableId="365062260">
    <w:abstractNumId w:val="1"/>
  </w:num>
  <w:num w:numId="11" w16cid:durableId="785319328">
    <w:abstractNumId w:val="17"/>
  </w:num>
  <w:num w:numId="12" w16cid:durableId="1984432850">
    <w:abstractNumId w:val="20"/>
  </w:num>
  <w:num w:numId="13" w16cid:durableId="1849632695">
    <w:abstractNumId w:val="12"/>
  </w:num>
  <w:num w:numId="14" w16cid:durableId="1061175409">
    <w:abstractNumId w:val="19"/>
  </w:num>
  <w:num w:numId="15" w16cid:durableId="1756366451">
    <w:abstractNumId w:val="3"/>
  </w:num>
  <w:num w:numId="16" w16cid:durableId="1934585797">
    <w:abstractNumId w:val="15"/>
  </w:num>
  <w:num w:numId="17" w16cid:durableId="2132895285">
    <w:abstractNumId w:val="5"/>
  </w:num>
  <w:num w:numId="18" w16cid:durableId="1874926025">
    <w:abstractNumId w:val="22"/>
  </w:num>
  <w:num w:numId="19" w16cid:durableId="2103797632">
    <w:abstractNumId w:val="11"/>
  </w:num>
  <w:num w:numId="20" w16cid:durableId="2131196663">
    <w:abstractNumId w:val="18"/>
  </w:num>
  <w:num w:numId="21" w16cid:durableId="1822382123">
    <w:abstractNumId w:val="8"/>
  </w:num>
  <w:num w:numId="22" w16cid:durableId="311103166">
    <w:abstractNumId w:val="16"/>
  </w:num>
  <w:num w:numId="23" w16cid:durableId="1533107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isplayBackgroundShape/>
  <w:proofState w:spelling="clean" w:grammar="clean"/>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2E"/>
    <w:rsid w:val="00017AA7"/>
    <w:rsid w:val="000258F5"/>
    <w:rsid w:val="00040074"/>
    <w:rsid w:val="00044EFB"/>
    <w:rsid w:val="000553AA"/>
    <w:rsid w:val="00061CC7"/>
    <w:rsid w:val="000717A2"/>
    <w:rsid w:val="000A67E9"/>
    <w:rsid w:val="000B5606"/>
    <w:rsid w:val="000C2A42"/>
    <w:rsid w:val="000C5307"/>
    <w:rsid w:val="000D7B9E"/>
    <w:rsid w:val="000E0CAE"/>
    <w:rsid w:val="00134FEF"/>
    <w:rsid w:val="00143A6D"/>
    <w:rsid w:val="00156FF3"/>
    <w:rsid w:val="001750F1"/>
    <w:rsid w:val="00192106"/>
    <w:rsid w:val="00193612"/>
    <w:rsid w:val="00193B07"/>
    <w:rsid w:val="00195299"/>
    <w:rsid w:val="001A0FE1"/>
    <w:rsid w:val="001A1933"/>
    <w:rsid w:val="001A56DC"/>
    <w:rsid w:val="001A63F9"/>
    <w:rsid w:val="001B168B"/>
    <w:rsid w:val="001B3193"/>
    <w:rsid w:val="001B3D91"/>
    <w:rsid w:val="001C6A5C"/>
    <w:rsid w:val="001D5EAD"/>
    <w:rsid w:val="001E0F79"/>
    <w:rsid w:val="00206D65"/>
    <w:rsid w:val="0022224B"/>
    <w:rsid w:val="00222CE6"/>
    <w:rsid w:val="00243C92"/>
    <w:rsid w:val="00272D9C"/>
    <w:rsid w:val="00273151"/>
    <w:rsid w:val="00280098"/>
    <w:rsid w:val="0028250F"/>
    <w:rsid w:val="00287ED6"/>
    <w:rsid w:val="00293F50"/>
    <w:rsid w:val="00295E9C"/>
    <w:rsid w:val="002A358D"/>
    <w:rsid w:val="002B2A62"/>
    <w:rsid w:val="002D4B6A"/>
    <w:rsid w:val="002F1A3C"/>
    <w:rsid w:val="00305139"/>
    <w:rsid w:val="00317223"/>
    <w:rsid w:val="00324477"/>
    <w:rsid w:val="003345E5"/>
    <w:rsid w:val="00340352"/>
    <w:rsid w:val="00355AB2"/>
    <w:rsid w:val="0036216A"/>
    <w:rsid w:val="0036231F"/>
    <w:rsid w:val="00363C60"/>
    <w:rsid w:val="00364DD2"/>
    <w:rsid w:val="0037661D"/>
    <w:rsid w:val="003936D6"/>
    <w:rsid w:val="003961EA"/>
    <w:rsid w:val="003B5D22"/>
    <w:rsid w:val="003D2E18"/>
    <w:rsid w:val="003E375A"/>
    <w:rsid w:val="003E4C7A"/>
    <w:rsid w:val="003E736D"/>
    <w:rsid w:val="00405AC0"/>
    <w:rsid w:val="00407BFA"/>
    <w:rsid w:val="00420881"/>
    <w:rsid w:val="00427E68"/>
    <w:rsid w:val="004334A7"/>
    <w:rsid w:val="00447801"/>
    <w:rsid w:val="00452653"/>
    <w:rsid w:val="0045269D"/>
    <w:rsid w:val="004575DA"/>
    <w:rsid w:val="0046684F"/>
    <w:rsid w:val="00481C27"/>
    <w:rsid w:val="00487F08"/>
    <w:rsid w:val="004B24AE"/>
    <w:rsid w:val="004C0188"/>
    <w:rsid w:val="004C098A"/>
    <w:rsid w:val="004C44C9"/>
    <w:rsid w:val="004D1CF7"/>
    <w:rsid w:val="004D2935"/>
    <w:rsid w:val="004F61CF"/>
    <w:rsid w:val="005165EB"/>
    <w:rsid w:val="00534FE5"/>
    <w:rsid w:val="0053526F"/>
    <w:rsid w:val="00535B9D"/>
    <w:rsid w:val="005512F6"/>
    <w:rsid w:val="00553D1E"/>
    <w:rsid w:val="005575FB"/>
    <w:rsid w:val="00566BA1"/>
    <w:rsid w:val="00582AD3"/>
    <w:rsid w:val="005833B2"/>
    <w:rsid w:val="0059624E"/>
    <w:rsid w:val="005A1D91"/>
    <w:rsid w:val="005A4506"/>
    <w:rsid w:val="005A7F74"/>
    <w:rsid w:val="005B2E90"/>
    <w:rsid w:val="005B5E8D"/>
    <w:rsid w:val="005D78DF"/>
    <w:rsid w:val="005E2686"/>
    <w:rsid w:val="005E3FBF"/>
    <w:rsid w:val="005E4089"/>
    <w:rsid w:val="005F5D46"/>
    <w:rsid w:val="00601603"/>
    <w:rsid w:val="0065218C"/>
    <w:rsid w:val="00664DEA"/>
    <w:rsid w:val="006764B9"/>
    <w:rsid w:val="00680EEE"/>
    <w:rsid w:val="006849F2"/>
    <w:rsid w:val="00692E38"/>
    <w:rsid w:val="00694C95"/>
    <w:rsid w:val="006B376A"/>
    <w:rsid w:val="006B6239"/>
    <w:rsid w:val="006C103A"/>
    <w:rsid w:val="006C609D"/>
    <w:rsid w:val="006D15B3"/>
    <w:rsid w:val="006D62D9"/>
    <w:rsid w:val="00722459"/>
    <w:rsid w:val="0072556B"/>
    <w:rsid w:val="00734015"/>
    <w:rsid w:val="007340B7"/>
    <w:rsid w:val="00737441"/>
    <w:rsid w:val="00746CD9"/>
    <w:rsid w:val="00756026"/>
    <w:rsid w:val="00756BEB"/>
    <w:rsid w:val="007847BA"/>
    <w:rsid w:val="00787C9A"/>
    <w:rsid w:val="00795C81"/>
    <w:rsid w:val="00797D24"/>
    <w:rsid w:val="007B639F"/>
    <w:rsid w:val="007B6DE6"/>
    <w:rsid w:val="007C3FCE"/>
    <w:rsid w:val="007C495D"/>
    <w:rsid w:val="007D3056"/>
    <w:rsid w:val="007D459C"/>
    <w:rsid w:val="007D5D45"/>
    <w:rsid w:val="007D7AA0"/>
    <w:rsid w:val="007E0A57"/>
    <w:rsid w:val="007E17D9"/>
    <w:rsid w:val="00800F36"/>
    <w:rsid w:val="008245E7"/>
    <w:rsid w:val="0084198A"/>
    <w:rsid w:val="00856491"/>
    <w:rsid w:val="00860B11"/>
    <w:rsid w:val="00865B42"/>
    <w:rsid w:val="0088059A"/>
    <w:rsid w:val="008930CC"/>
    <w:rsid w:val="008B3D00"/>
    <w:rsid w:val="008D721C"/>
    <w:rsid w:val="008E27FA"/>
    <w:rsid w:val="009112B1"/>
    <w:rsid w:val="00912AC0"/>
    <w:rsid w:val="00925AAA"/>
    <w:rsid w:val="00941A27"/>
    <w:rsid w:val="00942769"/>
    <w:rsid w:val="00966823"/>
    <w:rsid w:val="009747EF"/>
    <w:rsid w:val="009974EC"/>
    <w:rsid w:val="009A0F57"/>
    <w:rsid w:val="009A5412"/>
    <w:rsid w:val="009A59A5"/>
    <w:rsid w:val="009B1C32"/>
    <w:rsid w:val="009B6467"/>
    <w:rsid w:val="009E218B"/>
    <w:rsid w:val="009E300D"/>
    <w:rsid w:val="009E3FDE"/>
    <w:rsid w:val="009F4341"/>
    <w:rsid w:val="009F60AE"/>
    <w:rsid w:val="00A00A99"/>
    <w:rsid w:val="00A04B46"/>
    <w:rsid w:val="00A6438D"/>
    <w:rsid w:val="00AB2528"/>
    <w:rsid w:val="00AB6264"/>
    <w:rsid w:val="00AC2AFF"/>
    <w:rsid w:val="00AC515A"/>
    <w:rsid w:val="00AC7A98"/>
    <w:rsid w:val="00AD03FA"/>
    <w:rsid w:val="00AD4874"/>
    <w:rsid w:val="00AE05C8"/>
    <w:rsid w:val="00AE0695"/>
    <w:rsid w:val="00AF5668"/>
    <w:rsid w:val="00B062D5"/>
    <w:rsid w:val="00B11F36"/>
    <w:rsid w:val="00B17BB1"/>
    <w:rsid w:val="00B309E6"/>
    <w:rsid w:val="00B348F0"/>
    <w:rsid w:val="00B4295A"/>
    <w:rsid w:val="00B7635E"/>
    <w:rsid w:val="00B8211F"/>
    <w:rsid w:val="00B922A8"/>
    <w:rsid w:val="00BA237C"/>
    <w:rsid w:val="00BC0BEF"/>
    <w:rsid w:val="00BF2F64"/>
    <w:rsid w:val="00C0317A"/>
    <w:rsid w:val="00C10129"/>
    <w:rsid w:val="00C14755"/>
    <w:rsid w:val="00C17306"/>
    <w:rsid w:val="00C320A4"/>
    <w:rsid w:val="00C34F80"/>
    <w:rsid w:val="00C445FE"/>
    <w:rsid w:val="00C63520"/>
    <w:rsid w:val="00C650A1"/>
    <w:rsid w:val="00C76DD8"/>
    <w:rsid w:val="00C91421"/>
    <w:rsid w:val="00C91729"/>
    <w:rsid w:val="00CB1FEB"/>
    <w:rsid w:val="00CC5AA4"/>
    <w:rsid w:val="00CD2F71"/>
    <w:rsid w:val="00CD75C7"/>
    <w:rsid w:val="00CF49A8"/>
    <w:rsid w:val="00D365C1"/>
    <w:rsid w:val="00D81A7C"/>
    <w:rsid w:val="00D85CB1"/>
    <w:rsid w:val="00D869EA"/>
    <w:rsid w:val="00D9134F"/>
    <w:rsid w:val="00D92213"/>
    <w:rsid w:val="00DA594F"/>
    <w:rsid w:val="00DA622E"/>
    <w:rsid w:val="00DA70D0"/>
    <w:rsid w:val="00DB010D"/>
    <w:rsid w:val="00DC3DEA"/>
    <w:rsid w:val="00DD11BC"/>
    <w:rsid w:val="00DD3E1E"/>
    <w:rsid w:val="00E01BEC"/>
    <w:rsid w:val="00E115C3"/>
    <w:rsid w:val="00E239E2"/>
    <w:rsid w:val="00E23D8F"/>
    <w:rsid w:val="00E23FAE"/>
    <w:rsid w:val="00E35F0A"/>
    <w:rsid w:val="00E46B8A"/>
    <w:rsid w:val="00E51ADF"/>
    <w:rsid w:val="00E71DB8"/>
    <w:rsid w:val="00E7721C"/>
    <w:rsid w:val="00E87BAE"/>
    <w:rsid w:val="00E87C84"/>
    <w:rsid w:val="00E935E8"/>
    <w:rsid w:val="00E95809"/>
    <w:rsid w:val="00E95E63"/>
    <w:rsid w:val="00EA0334"/>
    <w:rsid w:val="00EA7DB6"/>
    <w:rsid w:val="00EB1A35"/>
    <w:rsid w:val="00EC7288"/>
    <w:rsid w:val="00EC7517"/>
    <w:rsid w:val="00EC7783"/>
    <w:rsid w:val="00ED2C68"/>
    <w:rsid w:val="00EE3BED"/>
    <w:rsid w:val="00EF1452"/>
    <w:rsid w:val="00F003EC"/>
    <w:rsid w:val="00F24844"/>
    <w:rsid w:val="00F33089"/>
    <w:rsid w:val="00F35171"/>
    <w:rsid w:val="00F4125E"/>
    <w:rsid w:val="00F46337"/>
    <w:rsid w:val="00F56EA1"/>
    <w:rsid w:val="00F57C26"/>
    <w:rsid w:val="00F609C6"/>
    <w:rsid w:val="00F7099F"/>
    <w:rsid w:val="00F71332"/>
    <w:rsid w:val="00F7247E"/>
    <w:rsid w:val="00F81191"/>
    <w:rsid w:val="00FA252A"/>
    <w:rsid w:val="00FA33D2"/>
    <w:rsid w:val="00FA55D3"/>
    <w:rsid w:val="00FB4519"/>
    <w:rsid w:val="00FC4428"/>
    <w:rsid w:val="00FE651C"/>
    <w:rsid w:val="00FF06CA"/>
    <w:rsid w:val="00FF124A"/>
    <w:rsid w:val="4AAD60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33973F"/>
  <w14:defaultImageDpi w14:val="300"/>
  <w15:docId w15:val="{E6FB2EC1-B11B-47D6-9CED-8C9D123C9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ard">
    <w:name w:val="Normal"/>
    <w:qFormat/>
    <w:rsid w:val="00DA622E"/>
    <w:rPr>
      <w:lang w:val="nl-NL"/>
    </w:rPr>
  </w:style>
  <w:style w:type="paragraph" w:styleId="Kop2">
    <w:name w:val="heading 2"/>
    <w:basedOn w:val="Standaard"/>
    <w:link w:val="Kop2Char"/>
    <w:uiPriority w:val="9"/>
    <w:qFormat/>
    <w:rsid w:val="009F60AE"/>
    <w:pPr>
      <w:spacing w:before="100" w:beforeAutospacing="1" w:after="100" w:afterAutospacing="1"/>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12AC0"/>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912AC0"/>
    <w:rPr>
      <w:rFonts w:ascii="Lucida Grande" w:hAnsi="Lucida Grande"/>
      <w:sz w:val="18"/>
      <w:szCs w:val="18"/>
    </w:rPr>
  </w:style>
  <w:style w:type="paragraph" w:styleId="Koptekst">
    <w:name w:val="header"/>
    <w:basedOn w:val="Standaard"/>
    <w:link w:val="KoptekstChar"/>
    <w:uiPriority w:val="99"/>
    <w:unhideWhenUsed/>
    <w:rsid w:val="00912AC0"/>
    <w:pPr>
      <w:tabs>
        <w:tab w:val="center" w:pos="4320"/>
        <w:tab w:val="right" w:pos="8640"/>
      </w:tabs>
    </w:pPr>
  </w:style>
  <w:style w:type="character" w:customStyle="1" w:styleId="KoptekstChar">
    <w:name w:val="Koptekst Char"/>
    <w:basedOn w:val="Standaardalinea-lettertype"/>
    <w:link w:val="Koptekst"/>
    <w:uiPriority w:val="99"/>
    <w:rsid w:val="00912AC0"/>
  </w:style>
  <w:style w:type="paragraph" w:styleId="Voettekst">
    <w:name w:val="footer"/>
    <w:basedOn w:val="Standaard"/>
    <w:link w:val="VoettekstChar"/>
    <w:uiPriority w:val="99"/>
    <w:unhideWhenUsed/>
    <w:rsid w:val="00912AC0"/>
    <w:pPr>
      <w:tabs>
        <w:tab w:val="center" w:pos="4320"/>
        <w:tab w:val="right" w:pos="8640"/>
      </w:tabs>
    </w:pPr>
  </w:style>
  <w:style w:type="character" w:customStyle="1" w:styleId="VoettekstChar">
    <w:name w:val="Voettekst Char"/>
    <w:basedOn w:val="Standaardalinea-lettertype"/>
    <w:link w:val="Voettekst"/>
    <w:uiPriority w:val="99"/>
    <w:rsid w:val="00912AC0"/>
  </w:style>
  <w:style w:type="paragraph" w:styleId="Lijstalinea">
    <w:name w:val="List Paragraph"/>
    <w:basedOn w:val="Standaard"/>
    <w:uiPriority w:val="34"/>
    <w:qFormat/>
    <w:rsid w:val="00912AC0"/>
    <w:pPr>
      <w:ind w:left="720"/>
      <w:contextualSpacing/>
    </w:pPr>
  </w:style>
  <w:style w:type="paragraph" w:styleId="Voetnoottekst">
    <w:name w:val="footnote text"/>
    <w:basedOn w:val="Standaard"/>
    <w:link w:val="VoetnoottekstChar"/>
    <w:uiPriority w:val="99"/>
    <w:unhideWhenUsed/>
    <w:rsid w:val="00DA622E"/>
  </w:style>
  <w:style w:type="character" w:customStyle="1" w:styleId="VoetnoottekstChar">
    <w:name w:val="Voetnoottekst Char"/>
    <w:basedOn w:val="Standaardalinea-lettertype"/>
    <w:link w:val="Voetnoottekst"/>
    <w:uiPriority w:val="99"/>
    <w:rsid w:val="00DA622E"/>
    <w:rPr>
      <w:lang w:val="nl-NL"/>
    </w:rPr>
  </w:style>
  <w:style w:type="character" w:styleId="Voetnootmarkering">
    <w:name w:val="footnote reference"/>
    <w:basedOn w:val="Standaardalinea-lettertype"/>
    <w:uiPriority w:val="99"/>
    <w:unhideWhenUsed/>
    <w:rsid w:val="00DA622E"/>
    <w:rPr>
      <w:vertAlign w:val="superscript"/>
    </w:rPr>
  </w:style>
  <w:style w:type="paragraph" w:styleId="Normaalweb">
    <w:name w:val="Normal (Web)"/>
    <w:basedOn w:val="Standaard"/>
    <w:uiPriority w:val="99"/>
    <w:semiHidden/>
    <w:unhideWhenUsed/>
    <w:rsid w:val="001B168B"/>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AE0695"/>
    <w:rPr>
      <w:color w:val="0000FF" w:themeColor="hyperlink"/>
      <w:u w:val="single"/>
    </w:rPr>
  </w:style>
  <w:style w:type="character" w:customStyle="1" w:styleId="Vermelding1">
    <w:name w:val="Vermelding1"/>
    <w:basedOn w:val="Standaardalinea-lettertype"/>
    <w:uiPriority w:val="99"/>
    <w:semiHidden/>
    <w:unhideWhenUsed/>
    <w:rsid w:val="00AE0695"/>
    <w:rPr>
      <w:color w:val="2B579A"/>
      <w:shd w:val="clear" w:color="auto" w:fill="E6E6E6"/>
    </w:rPr>
  </w:style>
  <w:style w:type="character" w:styleId="GevolgdeHyperlink">
    <w:name w:val="FollowedHyperlink"/>
    <w:basedOn w:val="Standaardalinea-lettertype"/>
    <w:uiPriority w:val="99"/>
    <w:semiHidden/>
    <w:unhideWhenUsed/>
    <w:rsid w:val="00AE0695"/>
    <w:rPr>
      <w:color w:val="800080" w:themeColor="followedHyperlink"/>
      <w:u w:val="single"/>
    </w:rPr>
  </w:style>
  <w:style w:type="character" w:styleId="Verwijzingopmerking">
    <w:name w:val="annotation reference"/>
    <w:basedOn w:val="Standaardalinea-lettertype"/>
    <w:uiPriority w:val="99"/>
    <w:semiHidden/>
    <w:unhideWhenUsed/>
    <w:rsid w:val="00364DD2"/>
    <w:rPr>
      <w:sz w:val="16"/>
      <w:szCs w:val="16"/>
    </w:rPr>
  </w:style>
  <w:style w:type="paragraph" w:styleId="Tekstopmerking">
    <w:name w:val="annotation text"/>
    <w:basedOn w:val="Standaard"/>
    <w:link w:val="TekstopmerkingChar"/>
    <w:uiPriority w:val="99"/>
    <w:semiHidden/>
    <w:unhideWhenUsed/>
    <w:rsid w:val="00364DD2"/>
    <w:rPr>
      <w:sz w:val="20"/>
      <w:szCs w:val="20"/>
    </w:rPr>
  </w:style>
  <w:style w:type="character" w:customStyle="1" w:styleId="TekstopmerkingChar">
    <w:name w:val="Tekst opmerking Char"/>
    <w:basedOn w:val="Standaardalinea-lettertype"/>
    <w:link w:val="Tekstopmerking"/>
    <w:uiPriority w:val="99"/>
    <w:semiHidden/>
    <w:rsid w:val="00364DD2"/>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364DD2"/>
    <w:rPr>
      <w:b/>
      <w:bCs/>
    </w:rPr>
  </w:style>
  <w:style w:type="character" w:customStyle="1" w:styleId="OnderwerpvanopmerkingChar">
    <w:name w:val="Onderwerp van opmerking Char"/>
    <w:basedOn w:val="TekstopmerkingChar"/>
    <w:link w:val="Onderwerpvanopmerking"/>
    <w:uiPriority w:val="99"/>
    <w:semiHidden/>
    <w:rsid w:val="00364DD2"/>
    <w:rPr>
      <w:b/>
      <w:bCs/>
      <w:sz w:val="20"/>
      <w:szCs w:val="20"/>
      <w:lang w:val="nl-NL"/>
    </w:rPr>
  </w:style>
  <w:style w:type="table" w:styleId="Tabelraster">
    <w:name w:val="Table Grid"/>
    <w:basedOn w:val="Standaardtabel"/>
    <w:uiPriority w:val="59"/>
    <w:rsid w:val="006C1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semiHidden/>
    <w:unhideWhenUsed/>
    <w:rsid w:val="006C103A"/>
    <w:rPr>
      <w:color w:val="2B579A"/>
      <w:shd w:val="clear" w:color="auto" w:fill="E6E6E6"/>
    </w:rPr>
  </w:style>
  <w:style w:type="table" w:styleId="Rastertabel4">
    <w:name w:val="Grid Table 4"/>
    <w:basedOn w:val="Standaardtabel"/>
    <w:uiPriority w:val="49"/>
    <w:rsid w:val="00293F5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293F5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astertabel1licht">
    <w:name w:val="Grid Table 1 Light"/>
    <w:basedOn w:val="Standaardtabel"/>
    <w:uiPriority w:val="99"/>
    <w:rsid w:val="00293F5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3345E5"/>
    <w:rPr>
      <w:color w:val="808080"/>
      <w:shd w:val="clear" w:color="auto" w:fill="E6E6E6"/>
    </w:rPr>
  </w:style>
  <w:style w:type="character" w:customStyle="1" w:styleId="5yl5">
    <w:name w:val="_5yl5"/>
    <w:basedOn w:val="Standaardalinea-lettertype"/>
    <w:rsid w:val="00AD03FA"/>
  </w:style>
  <w:style w:type="paragraph" w:customStyle="1" w:styleId="Default">
    <w:name w:val="Default"/>
    <w:rsid w:val="00BC0BEF"/>
    <w:pPr>
      <w:autoSpaceDE w:val="0"/>
      <w:autoSpaceDN w:val="0"/>
      <w:adjustRightInd w:val="0"/>
    </w:pPr>
    <w:rPr>
      <w:rFonts w:ascii="Arial" w:eastAsiaTheme="minorHAnsi" w:hAnsi="Arial" w:cs="Arial"/>
      <w:color w:val="000000"/>
      <w:lang w:val="nl-NL"/>
    </w:rPr>
  </w:style>
  <w:style w:type="character" w:customStyle="1" w:styleId="Kop2Char">
    <w:name w:val="Kop 2 Char"/>
    <w:basedOn w:val="Standaardalinea-lettertype"/>
    <w:link w:val="Kop2"/>
    <w:uiPriority w:val="9"/>
    <w:rsid w:val="009F60AE"/>
    <w:rPr>
      <w:rFonts w:ascii="Times New Roman" w:eastAsia="Times New Roman" w:hAnsi="Times New Roman" w:cs="Times New Roman"/>
      <w:b/>
      <w:bCs/>
      <w:sz w:val="36"/>
      <w:szCs w:val="36"/>
      <w:lang w:val="nl-NL" w:eastAsia="nl-NL"/>
    </w:rPr>
  </w:style>
  <w:style w:type="paragraph" w:customStyle="1" w:styleId="article-paragraph">
    <w:name w:val="article-paragraph"/>
    <w:basedOn w:val="Standaard"/>
    <w:rsid w:val="009F60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8050">
      <w:bodyDiv w:val="1"/>
      <w:marLeft w:val="0"/>
      <w:marRight w:val="0"/>
      <w:marTop w:val="0"/>
      <w:marBottom w:val="0"/>
      <w:divBdr>
        <w:top w:val="none" w:sz="0" w:space="0" w:color="auto"/>
        <w:left w:val="none" w:sz="0" w:space="0" w:color="auto"/>
        <w:bottom w:val="none" w:sz="0" w:space="0" w:color="auto"/>
        <w:right w:val="none" w:sz="0" w:space="0" w:color="auto"/>
      </w:divBdr>
    </w:div>
    <w:div w:id="185563077">
      <w:bodyDiv w:val="1"/>
      <w:marLeft w:val="0"/>
      <w:marRight w:val="0"/>
      <w:marTop w:val="0"/>
      <w:marBottom w:val="0"/>
      <w:divBdr>
        <w:top w:val="none" w:sz="0" w:space="0" w:color="auto"/>
        <w:left w:val="none" w:sz="0" w:space="0" w:color="auto"/>
        <w:bottom w:val="none" w:sz="0" w:space="0" w:color="auto"/>
        <w:right w:val="none" w:sz="0" w:space="0" w:color="auto"/>
      </w:divBdr>
    </w:div>
    <w:div w:id="286356654">
      <w:bodyDiv w:val="1"/>
      <w:marLeft w:val="0"/>
      <w:marRight w:val="0"/>
      <w:marTop w:val="0"/>
      <w:marBottom w:val="0"/>
      <w:divBdr>
        <w:top w:val="none" w:sz="0" w:space="0" w:color="auto"/>
        <w:left w:val="none" w:sz="0" w:space="0" w:color="auto"/>
        <w:bottom w:val="none" w:sz="0" w:space="0" w:color="auto"/>
        <w:right w:val="none" w:sz="0" w:space="0" w:color="auto"/>
      </w:divBdr>
    </w:div>
    <w:div w:id="384989553">
      <w:bodyDiv w:val="1"/>
      <w:marLeft w:val="0"/>
      <w:marRight w:val="0"/>
      <w:marTop w:val="0"/>
      <w:marBottom w:val="0"/>
      <w:divBdr>
        <w:top w:val="none" w:sz="0" w:space="0" w:color="auto"/>
        <w:left w:val="none" w:sz="0" w:space="0" w:color="auto"/>
        <w:bottom w:val="none" w:sz="0" w:space="0" w:color="auto"/>
        <w:right w:val="none" w:sz="0" w:space="0" w:color="auto"/>
      </w:divBdr>
      <w:divsChild>
        <w:div w:id="1568764771">
          <w:marLeft w:val="0"/>
          <w:marRight w:val="0"/>
          <w:marTop w:val="0"/>
          <w:marBottom w:val="0"/>
          <w:divBdr>
            <w:top w:val="none" w:sz="0" w:space="0" w:color="auto"/>
            <w:left w:val="none" w:sz="0" w:space="0" w:color="auto"/>
            <w:bottom w:val="none" w:sz="0" w:space="0" w:color="auto"/>
            <w:right w:val="none" w:sz="0" w:space="0" w:color="auto"/>
          </w:divBdr>
        </w:div>
        <w:div w:id="1502237968">
          <w:marLeft w:val="0"/>
          <w:marRight w:val="0"/>
          <w:marTop w:val="0"/>
          <w:marBottom w:val="0"/>
          <w:divBdr>
            <w:top w:val="none" w:sz="0" w:space="0" w:color="auto"/>
            <w:left w:val="none" w:sz="0" w:space="0" w:color="auto"/>
            <w:bottom w:val="none" w:sz="0" w:space="0" w:color="auto"/>
            <w:right w:val="none" w:sz="0" w:space="0" w:color="auto"/>
          </w:divBdr>
        </w:div>
        <w:div w:id="1659191811">
          <w:marLeft w:val="0"/>
          <w:marRight w:val="0"/>
          <w:marTop w:val="0"/>
          <w:marBottom w:val="0"/>
          <w:divBdr>
            <w:top w:val="none" w:sz="0" w:space="0" w:color="auto"/>
            <w:left w:val="none" w:sz="0" w:space="0" w:color="auto"/>
            <w:bottom w:val="none" w:sz="0" w:space="0" w:color="auto"/>
            <w:right w:val="none" w:sz="0" w:space="0" w:color="auto"/>
          </w:divBdr>
        </w:div>
      </w:divsChild>
    </w:div>
    <w:div w:id="846140533">
      <w:bodyDiv w:val="1"/>
      <w:marLeft w:val="0"/>
      <w:marRight w:val="0"/>
      <w:marTop w:val="0"/>
      <w:marBottom w:val="0"/>
      <w:divBdr>
        <w:top w:val="none" w:sz="0" w:space="0" w:color="auto"/>
        <w:left w:val="none" w:sz="0" w:space="0" w:color="auto"/>
        <w:bottom w:val="none" w:sz="0" w:space="0" w:color="auto"/>
        <w:right w:val="none" w:sz="0" w:space="0" w:color="auto"/>
      </w:divBdr>
      <w:divsChild>
        <w:div w:id="398480445">
          <w:marLeft w:val="0"/>
          <w:marRight w:val="0"/>
          <w:marTop w:val="0"/>
          <w:marBottom w:val="0"/>
          <w:divBdr>
            <w:top w:val="none" w:sz="0" w:space="0" w:color="auto"/>
            <w:left w:val="none" w:sz="0" w:space="0" w:color="auto"/>
            <w:bottom w:val="none" w:sz="0" w:space="0" w:color="auto"/>
            <w:right w:val="none" w:sz="0" w:space="0" w:color="auto"/>
          </w:divBdr>
        </w:div>
        <w:div w:id="912203850">
          <w:marLeft w:val="0"/>
          <w:marRight w:val="0"/>
          <w:marTop w:val="0"/>
          <w:marBottom w:val="0"/>
          <w:divBdr>
            <w:top w:val="none" w:sz="0" w:space="0" w:color="auto"/>
            <w:left w:val="none" w:sz="0" w:space="0" w:color="auto"/>
            <w:bottom w:val="none" w:sz="0" w:space="0" w:color="auto"/>
            <w:right w:val="none" w:sz="0" w:space="0" w:color="auto"/>
          </w:divBdr>
        </w:div>
        <w:div w:id="996304723">
          <w:marLeft w:val="0"/>
          <w:marRight w:val="0"/>
          <w:marTop w:val="0"/>
          <w:marBottom w:val="0"/>
          <w:divBdr>
            <w:top w:val="none" w:sz="0" w:space="0" w:color="auto"/>
            <w:left w:val="none" w:sz="0" w:space="0" w:color="auto"/>
            <w:bottom w:val="none" w:sz="0" w:space="0" w:color="auto"/>
            <w:right w:val="none" w:sz="0" w:space="0" w:color="auto"/>
          </w:divBdr>
        </w:div>
        <w:div w:id="1889107155">
          <w:marLeft w:val="0"/>
          <w:marRight w:val="0"/>
          <w:marTop w:val="0"/>
          <w:marBottom w:val="0"/>
          <w:divBdr>
            <w:top w:val="none" w:sz="0" w:space="0" w:color="auto"/>
            <w:left w:val="none" w:sz="0" w:space="0" w:color="auto"/>
            <w:bottom w:val="none" w:sz="0" w:space="0" w:color="auto"/>
            <w:right w:val="none" w:sz="0" w:space="0" w:color="auto"/>
          </w:divBdr>
        </w:div>
        <w:div w:id="1312952228">
          <w:marLeft w:val="0"/>
          <w:marRight w:val="0"/>
          <w:marTop w:val="0"/>
          <w:marBottom w:val="0"/>
          <w:divBdr>
            <w:top w:val="none" w:sz="0" w:space="0" w:color="auto"/>
            <w:left w:val="none" w:sz="0" w:space="0" w:color="auto"/>
            <w:bottom w:val="none" w:sz="0" w:space="0" w:color="auto"/>
            <w:right w:val="none" w:sz="0" w:space="0" w:color="auto"/>
          </w:divBdr>
        </w:div>
        <w:div w:id="272251953">
          <w:marLeft w:val="0"/>
          <w:marRight w:val="0"/>
          <w:marTop w:val="0"/>
          <w:marBottom w:val="0"/>
          <w:divBdr>
            <w:top w:val="none" w:sz="0" w:space="0" w:color="auto"/>
            <w:left w:val="none" w:sz="0" w:space="0" w:color="auto"/>
            <w:bottom w:val="none" w:sz="0" w:space="0" w:color="auto"/>
            <w:right w:val="none" w:sz="0" w:space="0" w:color="auto"/>
          </w:divBdr>
        </w:div>
        <w:div w:id="1121456317">
          <w:marLeft w:val="0"/>
          <w:marRight w:val="0"/>
          <w:marTop w:val="0"/>
          <w:marBottom w:val="0"/>
          <w:divBdr>
            <w:top w:val="none" w:sz="0" w:space="0" w:color="auto"/>
            <w:left w:val="none" w:sz="0" w:space="0" w:color="auto"/>
            <w:bottom w:val="none" w:sz="0" w:space="0" w:color="auto"/>
            <w:right w:val="none" w:sz="0" w:space="0" w:color="auto"/>
          </w:divBdr>
        </w:div>
      </w:divsChild>
    </w:div>
    <w:div w:id="1606619933">
      <w:bodyDiv w:val="1"/>
      <w:marLeft w:val="0"/>
      <w:marRight w:val="0"/>
      <w:marTop w:val="0"/>
      <w:marBottom w:val="0"/>
      <w:divBdr>
        <w:top w:val="none" w:sz="0" w:space="0" w:color="auto"/>
        <w:left w:val="none" w:sz="0" w:space="0" w:color="auto"/>
        <w:bottom w:val="none" w:sz="0" w:space="0" w:color="auto"/>
        <w:right w:val="none" w:sz="0" w:space="0" w:color="auto"/>
      </w:divBdr>
    </w:div>
    <w:div w:id="1691832364">
      <w:bodyDiv w:val="1"/>
      <w:marLeft w:val="0"/>
      <w:marRight w:val="0"/>
      <w:marTop w:val="0"/>
      <w:marBottom w:val="0"/>
      <w:divBdr>
        <w:top w:val="none" w:sz="0" w:space="0" w:color="auto"/>
        <w:left w:val="none" w:sz="0" w:space="0" w:color="auto"/>
        <w:bottom w:val="none" w:sz="0" w:space="0" w:color="auto"/>
        <w:right w:val="none" w:sz="0" w:space="0" w:color="auto"/>
      </w:divBdr>
      <w:divsChild>
        <w:div w:id="332682799">
          <w:marLeft w:val="120"/>
          <w:marRight w:val="135"/>
          <w:marTop w:val="150"/>
          <w:marBottom w:val="150"/>
          <w:divBdr>
            <w:top w:val="none" w:sz="0" w:space="0" w:color="auto"/>
            <w:left w:val="none" w:sz="0" w:space="0" w:color="auto"/>
            <w:bottom w:val="none" w:sz="0" w:space="0" w:color="auto"/>
            <w:right w:val="none" w:sz="0" w:space="0" w:color="auto"/>
          </w:divBdr>
          <w:divsChild>
            <w:div w:id="1928732167">
              <w:marLeft w:val="0"/>
              <w:marRight w:val="0"/>
              <w:marTop w:val="0"/>
              <w:marBottom w:val="0"/>
              <w:divBdr>
                <w:top w:val="none" w:sz="0" w:space="0" w:color="auto"/>
                <w:left w:val="none" w:sz="0" w:space="0" w:color="auto"/>
                <w:bottom w:val="none" w:sz="0" w:space="0" w:color="auto"/>
                <w:right w:val="none" w:sz="0" w:space="0" w:color="auto"/>
              </w:divBdr>
              <w:divsChild>
                <w:div w:id="176962430">
                  <w:marLeft w:val="0"/>
                  <w:marRight w:val="0"/>
                  <w:marTop w:val="0"/>
                  <w:marBottom w:val="0"/>
                  <w:divBdr>
                    <w:top w:val="none" w:sz="0" w:space="0" w:color="auto"/>
                    <w:left w:val="none" w:sz="0" w:space="0" w:color="auto"/>
                    <w:bottom w:val="none" w:sz="0" w:space="0" w:color="auto"/>
                    <w:right w:val="none" w:sz="0" w:space="0" w:color="auto"/>
                  </w:divBdr>
                  <w:divsChild>
                    <w:div w:id="2092462658">
                      <w:marLeft w:val="0"/>
                      <w:marRight w:val="0"/>
                      <w:marTop w:val="0"/>
                      <w:marBottom w:val="0"/>
                      <w:divBdr>
                        <w:top w:val="none" w:sz="0" w:space="0" w:color="auto"/>
                        <w:left w:val="none" w:sz="0" w:space="0" w:color="auto"/>
                        <w:bottom w:val="none" w:sz="0" w:space="0" w:color="auto"/>
                        <w:right w:val="none" w:sz="0" w:space="0" w:color="auto"/>
                      </w:divBdr>
                      <w:divsChild>
                        <w:div w:id="1922638480">
                          <w:marLeft w:val="0"/>
                          <w:marRight w:val="0"/>
                          <w:marTop w:val="0"/>
                          <w:marBottom w:val="0"/>
                          <w:divBdr>
                            <w:top w:val="none" w:sz="0" w:space="0" w:color="auto"/>
                            <w:left w:val="none" w:sz="0" w:space="0" w:color="auto"/>
                            <w:bottom w:val="none" w:sz="0" w:space="0" w:color="auto"/>
                            <w:right w:val="none" w:sz="0" w:space="0" w:color="auto"/>
                          </w:divBdr>
                          <w:divsChild>
                            <w:div w:id="544678914">
                              <w:marLeft w:val="120"/>
                              <w:marRight w:val="0"/>
                              <w:marTop w:val="0"/>
                              <w:marBottom w:val="0"/>
                              <w:divBdr>
                                <w:top w:val="none" w:sz="0" w:space="0" w:color="auto"/>
                                <w:left w:val="none" w:sz="0" w:space="0" w:color="auto"/>
                                <w:bottom w:val="none" w:sz="0" w:space="0" w:color="auto"/>
                                <w:right w:val="none" w:sz="0" w:space="0" w:color="auto"/>
                              </w:divBdr>
                              <w:divsChild>
                                <w:div w:id="1040784687">
                                  <w:marLeft w:val="0"/>
                                  <w:marRight w:val="0"/>
                                  <w:marTop w:val="0"/>
                                  <w:marBottom w:val="0"/>
                                  <w:divBdr>
                                    <w:top w:val="none" w:sz="0" w:space="0" w:color="auto"/>
                                    <w:left w:val="none" w:sz="0" w:space="0" w:color="auto"/>
                                    <w:bottom w:val="none" w:sz="0" w:space="0" w:color="auto"/>
                                    <w:right w:val="none" w:sz="0" w:space="0" w:color="auto"/>
                                  </w:divBdr>
                                  <w:divsChild>
                                    <w:div w:id="1534152501">
                                      <w:marLeft w:val="0"/>
                                      <w:marRight w:val="0"/>
                                      <w:marTop w:val="0"/>
                                      <w:marBottom w:val="0"/>
                                      <w:divBdr>
                                        <w:top w:val="none" w:sz="0" w:space="0" w:color="auto"/>
                                        <w:left w:val="none" w:sz="0" w:space="0" w:color="auto"/>
                                        <w:bottom w:val="none" w:sz="0" w:space="0" w:color="auto"/>
                                        <w:right w:val="none" w:sz="0" w:space="0" w:color="auto"/>
                                      </w:divBdr>
                                      <w:divsChild>
                                        <w:div w:id="1770660929">
                                          <w:marLeft w:val="0"/>
                                          <w:marRight w:val="0"/>
                                          <w:marTop w:val="0"/>
                                          <w:marBottom w:val="0"/>
                                          <w:divBdr>
                                            <w:top w:val="none" w:sz="0" w:space="0" w:color="auto"/>
                                            <w:left w:val="none" w:sz="0" w:space="0" w:color="auto"/>
                                            <w:bottom w:val="none" w:sz="0" w:space="0" w:color="auto"/>
                                            <w:right w:val="none" w:sz="0" w:space="0" w:color="auto"/>
                                          </w:divBdr>
                                          <w:divsChild>
                                            <w:div w:id="13619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930494">
          <w:marLeft w:val="120"/>
          <w:marRight w:val="135"/>
          <w:marTop w:val="150"/>
          <w:marBottom w:val="150"/>
          <w:divBdr>
            <w:top w:val="none" w:sz="0" w:space="0" w:color="auto"/>
            <w:left w:val="none" w:sz="0" w:space="0" w:color="auto"/>
            <w:bottom w:val="none" w:sz="0" w:space="0" w:color="auto"/>
            <w:right w:val="none" w:sz="0" w:space="0" w:color="auto"/>
          </w:divBdr>
          <w:divsChild>
            <w:div w:id="1997831411">
              <w:marLeft w:val="0"/>
              <w:marRight w:val="0"/>
              <w:marTop w:val="0"/>
              <w:marBottom w:val="0"/>
              <w:divBdr>
                <w:top w:val="none" w:sz="0" w:space="0" w:color="auto"/>
                <w:left w:val="none" w:sz="0" w:space="0" w:color="auto"/>
                <w:bottom w:val="none" w:sz="0" w:space="0" w:color="auto"/>
                <w:right w:val="none" w:sz="0" w:space="0" w:color="auto"/>
              </w:divBdr>
            </w:div>
            <w:div w:id="1243949806">
              <w:marLeft w:val="0"/>
              <w:marRight w:val="0"/>
              <w:marTop w:val="0"/>
              <w:marBottom w:val="0"/>
              <w:divBdr>
                <w:top w:val="none" w:sz="0" w:space="0" w:color="auto"/>
                <w:left w:val="none" w:sz="0" w:space="0" w:color="auto"/>
                <w:bottom w:val="none" w:sz="0" w:space="0" w:color="auto"/>
                <w:right w:val="none" w:sz="0" w:space="0" w:color="auto"/>
              </w:divBdr>
              <w:divsChild>
                <w:div w:id="2073842522">
                  <w:marLeft w:val="0"/>
                  <w:marRight w:val="0"/>
                  <w:marTop w:val="0"/>
                  <w:marBottom w:val="0"/>
                  <w:divBdr>
                    <w:top w:val="none" w:sz="0" w:space="0" w:color="auto"/>
                    <w:left w:val="none" w:sz="0" w:space="0" w:color="auto"/>
                    <w:bottom w:val="none" w:sz="0" w:space="0" w:color="auto"/>
                    <w:right w:val="none" w:sz="0" w:space="0" w:color="auto"/>
                  </w:divBdr>
                  <w:divsChild>
                    <w:div w:id="378406122">
                      <w:marLeft w:val="0"/>
                      <w:marRight w:val="0"/>
                      <w:marTop w:val="0"/>
                      <w:marBottom w:val="0"/>
                      <w:divBdr>
                        <w:top w:val="none" w:sz="0" w:space="0" w:color="auto"/>
                        <w:left w:val="none" w:sz="0" w:space="0" w:color="auto"/>
                        <w:bottom w:val="none" w:sz="0" w:space="0" w:color="auto"/>
                        <w:right w:val="none" w:sz="0" w:space="0" w:color="auto"/>
                      </w:divBdr>
                      <w:divsChild>
                        <w:div w:id="2007391819">
                          <w:marLeft w:val="0"/>
                          <w:marRight w:val="0"/>
                          <w:marTop w:val="0"/>
                          <w:marBottom w:val="0"/>
                          <w:divBdr>
                            <w:top w:val="none" w:sz="0" w:space="0" w:color="auto"/>
                            <w:left w:val="none" w:sz="0" w:space="0" w:color="auto"/>
                            <w:bottom w:val="none" w:sz="0" w:space="0" w:color="auto"/>
                            <w:right w:val="none" w:sz="0" w:space="0" w:color="auto"/>
                          </w:divBdr>
                          <w:divsChild>
                            <w:div w:id="2015262234">
                              <w:marLeft w:val="120"/>
                              <w:marRight w:val="0"/>
                              <w:marTop w:val="0"/>
                              <w:marBottom w:val="0"/>
                              <w:divBdr>
                                <w:top w:val="none" w:sz="0" w:space="0" w:color="auto"/>
                                <w:left w:val="none" w:sz="0" w:space="0" w:color="auto"/>
                                <w:bottom w:val="none" w:sz="0" w:space="0" w:color="auto"/>
                                <w:right w:val="none" w:sz="0" w:space="0" w:color="auto"/>
                              </w:divBdr>
                              <w:divsChild>
                                <w:div w:id="1033924415">
                                  <w:marLeft w:val="0"/>
                                  <w:marRight w:val="0"/>
                                  <w:marTop w:val="0"/>
                                  <w:marBottom w:val="0"/>
                                  <w:divBdr>
                                    <w:top w:val="none" w:sz="0" w:space="0" w:color="auto"/>
                                    <w:left w:val="none" w:sz="0" w:space="0" w:color="auto"/>
                                    <w:bottom w:val="none" w:sz="0" w:space="0" w:color="auto"/>
                                    <w:right w:val="none" w:sz="0" w:space="0" w:color="auto"/>
                                  </w:divBdr>
                                  <w:divsChild>
                                    <w:div w:id="1663583171">
                                      <w:marLeft w:val="0"/>
                                      <w:marRight w:val="0"/>
                                      <w:marTop w:val="0"/>
                                      <w:marBottom w:val="0"/>
                                      <w:divBdr>
                                        <w:top w:val="none" w:sz="0" w:space="0" w:color="auto"/>
                                        <w:left w:val="none" w:sz="0" w:space="0" w:color="auto"/>
                                        <w:bottom w:val="none" w:sz="0" w:space="0" w:color="auto"/>
                                        <w:right w:val="none" w:sz="0" w:space="0" w:color="auto"/>
                                      </w:divBdr>
                                      <w:divsChild>
                                        <w:div w:id="1238443043">
                                          <w:marLeft w:val="0"/>
                                          <w:marRight w:val="0"/>
                                          <w:marTop w:val="0"/>
                                          <w:marBottom w:val="0"/>
                                          <w:divBdr>
                                            <w:top w:val="none" w:sz="0" w:space="0" w:color="auto"/>
                                            <w:left w:val="none" w:sz="0" w:space="0" w:color="auto"/>
                                            <w:bottom w:val="none" w:sz="0" w:space="0" w:color="auto"/>
                                            <w:right w:val="none" w:sz="0" w:space="0" w:color="auto"/>
                                          </w:divBdr>
                                          <w:divsChild>
                                            <w:div w:id="4840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001185">
      <w:bodyDiv w:val="1"/>
      <w:marLeft w:val="0"/>
      <w:marRight w:val="0"/>
      <w:marTop w:val="0"/>
      <w:marBottom w:val="0"/>
      <w:divBdr>
        <w:top w:val="none" w:sz="0" w:space="0" w:color="auto"/>
        <w:left w:val="none" w:sz="0" w:space="0" w:color="auto"/>
        <w:bottom w:val="none" w:sz="0" w:space="0" w:color="auto"/>
        <w:right w:val="none" w:sz="0" w:space="0" w:color="auto"/>
      </w:divBdr>
    </w:div>
    <w:div w:id="1903982585">
      <w:bodyDiv w:val="1"/>
      <w:marLeft w:val="0"/>
      <w:marRight w:val="0"/>
      <w:marTop w:val="0"/>
      <w:marBottom w:val="0"/>
      <w:divBdr>
        <w:top w:val="none" w:sz="0" w:space="0" w:color="auto"/>
        <w:left w:val="none" w:sz="0" w:space="0" w:color="auto"/>
        <w:bottom w:val="none" w:sz="0" w:space="0" w:color="auto"/>
        <w:right w:val="none" w:sz="0" w:space="0" w:color="auto"/>
      </w:divBdr>
      <w:divsChild>
        <w:div w:id="2104258970">
          <w:marLeft w:val="0"/>
          <w:marRight w:val="750"/>
          <w:marTop w:val="0"/>
          <w:marBottom w:val="0"/>
          <w:divBdr>
            <w:top w:val="none" w:sz="0" w:space="0" w:color="auto"/>
            <w:left w:val="none" w:sz="0" w:space="0" w:color="auto"/>
            <w:bottom w:val="none" w:sz="0" w:space="0" w:color="auto"/>
            <w:right w:val="none" w:sz="0" w:space="0" w:color="auto"/>
          </w:divBdr>
        </w:div>
        <w:div w:id="1116407528">
          <w:marLeft w:val="0"/>
          <w:marRight w:val="750"/>
          <w:marTop w:val="0"/>
          <w:marBottom w:val="0"/>
          <w:divBdr>
            <w:top w:val="none" w:sz="0" w:space="0" w:color="auto"/>
            <w:left w:val="none" w:sz="0" w:space="0" w:color="auto"/>
            <w:bottom w:val="none" w:sz="0" w:space="0" w:color="auto"/>
            <w:right w:val="none" w:sz="0" w:space="0" w:color="auto"/>
          </w:divBdr>
        </w:div>
      </w:divsChild>
    </w:div>
    <w:div w:id="2053840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5D79CFDE86CD4EBA40A455D3F66351"/>
        <w:category>
          <w:name w:val="General"/>
          <w:gallery w:val="placeholder"/>
        </w:category>
        <w:types>
          <w:type w:val="bbPlcHdr"/>
        </w:types>
        <w:behaviors>
          <w:behavior w:val="content"/>
        </w:behaviors>
        <w:guid w:val="{A1F024D3-12EC-3943-81EA-EA4C5BD86ABD}"/>
      </w:docPartPr>
      <w:docPartBody>
        <w:p w:rsidR="00877CF1" w:rsidRDefault="00877CF1">
          <w:pPr>
            <w:pStyle w:val="4B5D79CFDE86CD4EBA40A455D3F66351"/>
          </w:pPr>
          <w:r>
            <w:t>[Type text]</w:t>
          </w:r>
        </w:p>
      </w:docPartBody>
    </w:docPart>
    <w:docPart>
      <w:docPartPr>
        <w:name w:val="B8B8304034FAE24D8E22C01CF4A4EDD5"/>
        <w:category>
          <w:name w:val="General"/>
          <w:gallery w:val="placeholder"/>
        </w:category>
        <w:types>
          <w:type w:val="bbPlcHdr"/>
        </w:types>
        <w:behaviors>
          <w:behavior w:val="content"/>
        </w:behaviors>
        <w:guid w:val="{6FF25E3A-82AD-544C-B1EC-801923B6F819}"/>
      </w:docPartPr>
      <w:docPartBody>
        <w:p w:rsidR="00877CF1" w:rsidRDefault="00877CF1">
          <w:pPr>
            <w:pStyle w:val="B8B8304034FAE24D8E22C01CF4A4EDD5"/>
          </w:pPr>
          <w:r>
            <w:t>[Type text]</w:t>
          </w:r>
        </w:p>
      </w:docPartBody>
    </w:docPart>
    <w:docPart>
      <w:docPartPr>
        <w:name w:val="0B180264D743BB4993D8FA4D320176AC"/>
        <w:category>
          <w:name w:val="General"/>
          <w:gallery w:val="placeholder"/>
        </w:category>
        <w:types>
          <w:type w:val="bbPlcHdr"/>
        </w:types>
        <w:behaviors>
          <w:behavior w:val="content"/>
        </w:behaviors>
        <w:guid w:val="{3FC89C75-15FA-B54F-A5F1-3D98A972DD13}"/>
      </w:docPartPr>
      <w:docPartBody>
        <w:p w:rsidR="00877CF1" w:rsidRDefault="00877CF1">
          <w:pPr>
            <w:pStyle w:val="0B180264D743BB4993D8FA4D320176A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CF1"/>
    <w:rsid w:val="00050760"/>
    <w:rsid w:val="000573E5"/>
    <w:rsid w:val="000A7732"/>
    <w:rsid w:val="000B1AC0"/>
    <w:rsid w:val="00101C7B"/>
    <w:rsid w:val="00120459"/>
    <w:rsid w:val="00132DE6"/>
    <w:rsid w:val="00140CDB"/>
    <w:rsid w:val="00151E5F"/>
    <w:rsid w:val="0015530E"/>
    <w:rsid w:val="001C1BB5"/>
    <w:rsid w:val="002109C6"/>
    <w:rsid w:val="00245ACB"/>
    <w:rsid w:val="00424C72"/>
    <w:rsid w:val="004274A2"/>
    <w:rsid w:val="00440266"/>
    <w:rsid w:val="005C6B5F"/>
    <w:rsid w:val="005F48DA"/>
    <w:rsid w:val="0060508C"/>
    <w:rsid w:val="00605F76"/>
    <w:rsid w:val="00613CDA"/>
    <w:rsid w:val="00680B1A"/>
    <w:rsid w:val="00710F1A"/>
    <w:rsid w:val="007975D0"/>
    <w:rsid w:val="007B2D66"/>
    <w:rsid w:val="007D4B3C"/>
    <w:rsid w:val="00877CF1"/>
    <w:rsid w:val="008B2F3D"/>
    <w:rsid w:val="008F344F"/>
    <w:rsid w:val="009250DF"/>
    <w:rsid w:val="00A7183B"/>
    <w:rsid w:val="00B45853"/>
    <w:rsid w:val="00B55C0A"/>
    <w:rsid w:val="00BF5FAE"/>
    <w:rsid w:val="00C03A94"/>
    <w:rsid w:val="00C40026"/>
    <w:rsid w:val="00C67028"/>
    <w:rsid w:val="00C74303"/>
    <w:rsid w:val="00CE2BFB"/>
    <w:rsid w:val="00DD0F4D"/>
    <w:rsid w:val="00DE79D2"/>
    <w:rsid w:val="00E0291A"/>
    <w:rsid w:val="00E9782C"/>
    <w:rsid w:val="00F354FD"/>
    <w:rsid w:val="00F566E1"/>
    <w:rsid w:val="00F624FA"/>
    <w:rsid w:val="00F66441"/>
    <w:rsid w:val="00FC420C"/>
    <w:rsid w:val="00FC64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B5D79CFDE86CD4EBA40A455D3F66351">
    <w:name w:val="4B5D79CFDE86CD4EBA40A455D3F66351"/>
  </w:style>
  <w:style w:type="paragraph" w:customStyle="1" w:styleId="B8B8304034FAE24D8E22C01CF4A4EDD5">
    <w:name w:val="B8B8304034FAE24D8E22C01CF4A4EDD5"/>
  </w:style>
  <w:style w:type="paragraph" w:customStyle="1" w:styleId="0B180264D743BB4993D8FA4D320176AC">
    <w:name w:val="0B180264D743BB4993D8FA4D320176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A Zeeland">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814F7-3894-4931-92DA-4F8D748E3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515</Words>
  <Characters>2838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de Goffau</dc:creator>
  <cp:keywords/>
  <dc:description/>
  <cp:lastModifiedBy>CDA-Statenfractie Zeeland</cp:lastModifiedBy>
  <cp:revision>4</cp:revision>
  <cp:lastPrinted>2016-04-13T12:32:00Z</cp:lastPrinted>
  <dcterms:created xsi:type="dcterms:W3CDTF">2022-07-22T13:35:00Z</dcterms:created>
  <dcterms:modified xsi:type="dcterms:W3CDTF">2022-07-25T12:34:00Z</dcterms:modified>
</cp:coreProperties>
</file>