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009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>
        <w:trPr>
          <w:trHeight w:hRule="exact" w:val="140"/>
        </w:trPr>
        <w:tc>
          <w:tcPr>
            <w:tcW w:w="8009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8009" w:type="dxa"/>
          </w:tcPr>
          <w:p w:rsidR="00DD4772" w:rsidRDefault="009A0F2D" w:rsidP="00842B9A">
            <w:pPr>
              <w:widowControl w:val="0"/>
              <w:tabs>
                <w:tab w:val="left" w:pos="270"/>
              </w:tabs>
            </w:pPr>
            <w:bookmarkStart w:id="0" w:name="_GoBack"/>
            <w:r>
              <w:t xml:space="preserve">Motie van het lid Boomsma (CDA) inzake de Verordening Parkeerbelastingen 2019 </w:t>
            </w:r>
            <w:r w:rsidRPr="00DF0569">
              <w:rPr>
                <w:b/>
              </w:rPr>
              <w:t>(Permanent inzicht in de actuele parkeerdruk)</w:t>
            </w:r>
            <w:bookmarkEnd w:id="0"/>
          </w:p>
        </w:tc>
      </w:tr>
    </w:tbl>
    <w:p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480D5C">
        <w:tc>
          <w:tcPr>
            <w:tcW w:w="7993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:rsidTr="00480D5C">
        <w:trPr>
          <w:trHeight w:hRule="exact" w:val="140"/>
        </w:trPr>
        <w:tc>
          <w:tcPr>
            <w:tcW w:w="7993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:rsidTr="00480D5C">
        <w:tc>
          <w:tcPr>
            <w:tcW w:w="7993" w:type="dxa"/>
          </w:tcPr>
          <w:p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:rsidR="006E69D6" w:rsidRDefault="006E69D6" w:rsidP="006E69D6">
      <w:pPr>
        <w:pStyle w:val="Witregel"/>
        <w:widowControl w:val="0"/>
      </w:pPr>
    </w:p>
    <w:p w:rsidR="00372B25" w:rsidRDefault="00111BCF" w:rsidP="00372B25">
      <w:pPr>
        <w:pStyle w:val="Witregel"/>
        <w:widowControl w:val="0"/>
      </w:pPr>
      <w:r>
        <w:t>Overwegende dat:</w:t>
      </w:r>
    </w:p>
    <w:p w:rsidR="00111BCF" w:rsidRDefault="009A0F2D" w:rsidP="00111BCF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parkeerbeleid ‘beheersbeleid’ behoort te zijn en dus de parkeerdruk een belangrijke factor in de besluitvorming moet zijn,</w:t>
      </w:r>
      <w:r>
        <w:br/>
      </w: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9F04EF">
        <w:tc>
          <w:tcPr>
            <w:tcW w:w="7993" w:type="dxa"/>
          </w:tcPr>
          <w:p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  <w:p w:rsidR="00372B25" w:rsidRDefault="00372B25" w:rsidP="00616EFC">
            <w:pPr>
              <w:pStyle w:val="Kopmetlijn"/>
              <w:widowControl w:val="0"/>
              <w:spacing w:line="270" w:lineRule="exact"/>
            </w:pPr>
          </w:p>
        </w:tc>
      </w:tr>
    </w:tbl>
    <w:p w:rsidR="00094452" w:rsidRDefault="009A0F2D" w:rsidP="005C4872">
      <w:pPr>
        <w:pStyle w:val="Witregel"/>
        <w:widowControl w:val="0"/>
        <w:spacing w:line="270" w:lineRule="exact"/>
      </w:pPr>
      <w:r w:rsidRPr="006E69D6">
        <w:t>structureel en openbaar inzicht te geven in de actuele parkeerdruk van alle afzonderlijke deelgebieden in Amsterdam waar betaald parkeren is ingesteld.</w:t>
      </w:r>
    </w:p>
    <w:p w:rsidR="00111BCF" w:rsidRDefault="00111BCF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133" w:type="dxa"/>
          </w:tcPr>
          <w:p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>Het lid / De leden van de gemeenteraad</w:t>
            </w:r>
          </w:p>
        </w:tc>
      </w:tr>
      <w:tr w:rsidR="00DD4772">
        <w:trPr>
          <w:trHeight w:hRule="exact" w:val="140"/>
        </w:trPr>
        <w:tc>
          <w:tcPr>
            <w:tcW w:w="7995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7995" w:type="dxa"/>
          </w:tcPr>
          <w:p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:rsidR="00DE394D" w:rsidRDefault="00DE394D">
      <w:pPr>
        <w:spacing w:line="240" w:lineRule="auto"/>
      </w:pPr>
    </w:p>
    <w:p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3A" w:rsidRDefault="002E5F3A">
      <w:r>
        <w:separator/>
      </w:r>
    </w:p>
  </w:endnote>
  <w:endnote w:type="continuationSeparator" w:id="0">
    <w:p w:rsidR="002E5F3A" w:rsidRDefault="002E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0F2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3A" w:rsidRDefault="002E5F3A">
      <w:r>
        <w:separator/>
      </w:r>
    </w:p>
  </w:footnote>
  <w:footnote w:type="continuationSeparator" w:id="0">
    <w:p w:rsidR="002E5F3A" w:rsidRDefault="002E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>
      <w:tc>
        <w:tcPr>
          <w:tcW w:w="2211" w:type="dxa"/>
        </w:tcPr>
        <w:p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>
            <w:trPr>
              <w:trHeight w:hRule="exact" w:val="85"/>
            </w:trPr>
            <w:tc>
              <w:tcPr>
                <w:tcW w:w="284" w:type="dxa"/>
              </w:tcPr>
              <w:p w:rsidR="00DD4772" w:rsidRDefault="00DD4772">
                <w:pPr>
                  <w:pStyle w:val="Koptekst"/>
                </w:pPr>
              </w:p>
            </w:tc>
          </w:tr>
          <w:tr w:rsidR="00DD4772">
            <w:tc>
              <w:tcPr>
                <w:tcW w:w="284" w:type="dxa"/>
              </w:tcPr>
              <w:p w:rsidR="00DD4772" w:rsidRDefault="002E5F3A">
                <w:pPr>
                  <w:pStyle w:val="Koptekst"/>
                </w:pPr>
                <w:r>
                  <w:rPr>
                    <w:noProof/>
                  </w:rPr>
                  <w:object w:dxaOrig="260" w:dyaOrig="9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198" r:id="rId2"/>
                  </w:objec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>
            <w:trPr>
              <w:trHeight w:hRule="exact" w:val="20"/>
            </w:trPr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1361" w:type="dxa"/>
        </w:tcPr>
        <w:p w:rsidR="00DD4772" w:rsidRDefault="00DD4772">
          <w:pPr>
            <w:pStyle w:val="Snelzoekreferentie"/>
          </w:pPr>
          <w:r>
            <w:t>R</w:t>
          </w:r>
        </w:p>
      </w:tc>
    </w:tr>
  </w:tbl>
  <w:p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044C0"/>
    <w:multiLevelType w:val="hybridMultilevel"/>
    <w:tmpl w:val="768693C2"/>
    <w:lvl w:ilvl="0" w:tplc="43F6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094452"/>
    <w:rsid w:val="00111BCF"/>
    <w:rsid w:val="002368D3"/>
    <w:rsid w:val="002E5F3A"/>
    <w:rsid w:val="003060B2"/>
    <w:rsid w:val="00372B25"/>
    <w:rsid w:val="003C29EF"/>
    <w:rsid w:val="004716A1"/>
    <w:rsid w:val="00480D5C"/>
    <w:rsid w:val="004A6AB9"/>
    <w:rsid w:val="005020DF"/>
    <w:rsid w:val="00533B5D"/>
    <w:rsid w:val="005831AC"/>
    <w:rsid w:val="005A3278"/>
    <w:rsid w:val="005C4872"/>
    <w:rsid w:val="00616EFC"/>
    <w:rsid w:val="0068707E"/>
    <w:rsid w:val="00695903"/>
    <w:rsid w:val="006C1B52"/>
    <w:rsid w:val="006E69D6"/>
    <w:rsid w:val="00766738"/>
    <w:rsid w:val="00791236"/>
    <w:rsid w:val="007E320E"/>
    <w:rsid w:val="00842B9A"/>
    <w:rsid w:val="00843491"/>
    <w:rsid w:val="008877BF"/>
    <w:rsid w:val="00897E67"/>
    <w:rsid w:val="008E1065"/>
    <w:rsid w:val="0090351B"/>
    <w:rsid w:val="009608EF"/>
    <w:rsid w:val="009A0F2D"/>
    <w:rsid w:val="009A5D84"/>
    <w:rsid w:val="009B5E4E"/>
    <w:rsid w:val="009E737B"/>
    <w:rsid w:val="009F04EF"/>
    <w:rsid w:val="00AB79AF"/>
    <w:rsid w:val="00AC79D4"/>
    <w:rsid w:val="00AF5EF6"/>
    <w:rsid w:val="00B310CB"/>
    <w:rsid w:val="00BD4B8A"/>
    <w:rsid w:val="00C21C4E"/>
    <w:rsid w:val="00C53486"/>
    <w:rsid w:val="00C65809"/>
    <w:rsid w:val="00C734F3"/>
    <w:rsid w:val="00D23FA1"/>
    <w:rsid w:val="00D62D52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2018-12-18T08:40:00Z</dcterms:created>
  <dcterms:modified xsi:type="dcterms:W3CDTF">2018-12-18T08:40:00Z</dcterms:modified>
</cp:coreProperties>
</file>