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0AC8" w14:textId="77777777" w:rsidR="008405FA" w:rsidRPr="00B64BFB" w:rsidRDefault="006C570E" w:rsidP="003262E2">
      <w:pPr>
        <w:spacing w:after="0" w:line="240" w:lineRule="auto"/>
        <w:rPr>
          <w:rFonts w:ascii="Arial" w:hAnsi="Arial" w:cs="Arial"/>
          <w:b/>
          <w:sz w:val="40"/>
          <w:szCs w:val="40"/>
        </w:rPr>
      </w:pPr>
      <w:r w:rsidRPr="00B64BFB">
        <w:rPr>
          <w:rFonts w:ascii="Arial" w:hAnsi="Arial" w:cs="Arial"/>
          <w:b/>
          <w:sz w:val="40"/>
          <w:szCs w:val="40"/>
        </w:rPr>
        <w:t>R</w:t>
      </w:r>
      <w:r w:rsidR="003262E2" w:rsidRPr="00B64BFB">
        <w:rPr>
          <w:rFonts w:ascii="Arial" w:hAnsi="Arial" w:cs="Arial"/>
          <w:b/>
          <w:sz w:val="40"/>
          <w:szCs w:val="40"/>
        </w:rPr>
        <w:t xml:space="preserve">eglement Provinciale Afdeling </w:t>
      </w:r>
    </w:p>
    <w:p w14:paraId="549D76D1" w14:textId="77777777" w:rsidR="0016528C" w:rsidRPr="00B64BFB" w:rsidRDefault="003262E2" w:rsidP="003262E2">
      <w:pPr>
        <w:spacing w:after="0" w:line="240" w:lineRule="auto"/>
        <w:rPr>
          <w:rFonts w:ascii="Arial" w:hAnsi="Arial" w:cs="Arial"/>
          <w:b/>
          <w:sz w:val="40"/>
          <w:szCs w:val="40"/>
        </w:rPr>
      </w:pPr>
      <w:r w:rsidRPr="00B64BFB">
        <w:rPr>
          <w:rFonts w:ascii="Arial" w:hAnsi="Arial" w:cs="Arial"/>
          <w:b/>
          <w:sz w:val="40"/>
          <w:szCs w:val="40"/>
        </w:rPr>
        <w:t>CDA</w:t>
      </w:r>
      <w:r w:rsidR="006C570E" w:rsidRPr="00B64BFB">
        <w:rPr>
          <w:rFonts w:ascii="Arial" w:hAnsi="Arial" w:cs="Arial"/>
          <w:b/>
          <w:sz w:val="40"/>
          <w:szCs w:val="40"/>
        </w:rPr>
        <w:t xml:space="preserve"> Noord-Holland</w:t>
      </w:r>
    </w:p>
    <w:p w14:paraId="37E419CD" w14:textId="05909FD0" w:rsidR="003262E2" w:rsidRPr="00B64BFB" w:rsidRDefault="008405FA" w:rsidP="003262E2">
      <w:pPr>
        <w:spacing w:after="0" w:line="240" w:lineRule="auto"/>
        <w:rPr>
          <w:rFonts w:ascii="Arial" w:hAnsi="Arial" w:cs="Arial"/>
          <w:sz w:val="20"/>
          <w:szCs w:val="20"/>
        </w:rPr>
      </w:pPr>
      <w:r w:rsidRPr="00B64BFB">
        <w:rPr>
          <w:rFonts w:ascii="Arial" w:hAnsi="Arial" w:cs="Arial"/>
          <w:sz w:val="20"/>
          <w:szCs w:val="20"/>
        </w:rPr>
        <w:t xml:space="preserve">Vastgesteld op de </w:t>
      </w:r>
      <w:r w:rsidR="00C05122">
        <w:rPr>
          <w:rFonts w:ascii="Arial" w:hAnsi="Arial" w:cs="Arial"/>
          <w:sz w:val="20"/>
          <w:szCs w:val="20"/>
        </w:rPr>
        <w:t xml:space="preserve">online </w:t>
      </w:r>
      <w:r w:rsidRPr="00B64BFB">
        <w:rPr>
          <w:rFonts w:ascii="Arial" w:hAnsi="Arial" w:cs="Arial"/>
          <w:sz w:val="20"/>
          <w:szCs w:val="20"/>
        </w:rPr>
        <w:t xml:space="preserve">Algemene Ledenvergadering van </w:t>
      </w:r>
      <w:r w:rsidR="00C05122">
        <w:rPr>
          <w:rFonts w:ascii="Arial" w:hAnsi="Arial" w:cs="Arial"/>
          <w:sz w:val="20"/>
          <w:szCs w:val="20"/>
        </w:rPr>
        <w:t xml:space="preserve">17 april 2021 </w:t>
      </w:r>
      <w:bookmarkStart w:id="0" w:name="_GoBack"/>
      <w:bookmarkEnd w:id="0"/>
    </w:p>
    <w:p w14:paraId="44BE9A33" w14:textId="77777777" w:rsidR="003262E2" w:rsidRDefault="003262E2" w:rsidP="003262E2">
      <w:pPr>
        <w:spacing w:after="0" w:line="240" w:lineRule="auto"/>
        <w:rPr>
          <w:rFonts w:ascii="Arial" w:hAnsi="Arial" w:cs="Arial"/>
          <w:sz w:val="20"/>
          <w:szCs w:val="20"/>
        </w:rPr>
      </w:pPr>
    </w:p>
    <w:p w14:paraId="5F2E705D" w14:textId="77777777" w:rsidR="004D7D35" w:rsidRPr="00F25F86" w:rsidRDefault="004D7D35" w:rsidP="003262E2">
      <w:pPr>
        <w:spacing w:after="0" w:line="240" w:lineRule="auto"/>
        <w:rPr>
          <w:rFonts w:ascii="Arial" w:hAnsi="Arial" w:cs="Arial"/>
          <w:sz w:val="24"/>
          <w:szCs w:val="24"/>
        </w:rPr>
      </w:pPr>
      <w:r w:rsidRPr="00F25F86">
        <w:rPr>
          <w:rFonts w:ascii="Arial" w:hAnsi="Arial" w:cs="Arial"/>
          <w:sz w:val="24"/>
          <w:szCs w:val="24"/>
        </w:rPr>
        <w:t>BEGRIPSBEPALINGEN</w:t>
      </w:r>
    </w:p>
    <w:p w14:paraId="139997D3" w14:textId="094DC20D" w:rsidR="003A44ED" w:rsidRPr="00F25F86" w:rsidRDefault="004D7D35" w:rsidP="003262E2">
      <w:pPr>
        <w:spacing w:after="0" w:line="240" w:lineRule="auto"/>
        <w:rPr>
          <w:rFonts w:ascii="Arial" w:hAnsi="Arial" w:cs="Arial"/>
          <w:sz w:val="24"/>
          <w:szCs w:val="24"/>
        </w:rPr>
      </w:pPr>
      <w:r w:rsidRPr="00F25F86">
        <w:rPr>
          <w:rFonts w:ascii="Arial" w:hAnsi="Arial" w:cs="Arial"/>
          <w:sz w:val="24"/>
          <w:szCs w:val="24"/>
        </w:rPr>
        <w:t>BSV</w:t>
      </w:r>
      <w:r w:rsidRPr="00F25F86">
        <w:rPr>
          <w:rFonts w:ascii="Arial" w:hAnsi="Arial" w:cs="Arial"/>
          <w:sz w:val="24"/>
          <w:szCs w:val="24"/>
        </w:rPr>
        <w:tab/>
      </w:r>
      <w:r w:rsidRPr="00F25F86">
        <w:rPr>
          <w:rFonts w:ascii="Arial" w:hAnsi="Arial" w:cs="Arial"/>
          <w:sz w:val="24"/>
          <w:szCs w:val="24"/>
        </w:rPr>
        <w:tab/>
        <w:t xml:space="preserve">: Bestuurdersvereniging van het CDA </w:t>
      </w:r>
      <w:r w:rsidR="003A44ED" w:rsidRPr="00F25F86">
        <w:rPr>
          <w:rFonts w:ascii="Arial" w:hAnsi="Arial" w:cs="Arial"/>
          <w:sz w:val="24"/>
          <w:szCs w:val="24"/>
        </w:rPr>
        <w:t xml:space="preserve">met als zetel </w:t>
      </w:r>
      <w:r w:rsidR="0056707D" w:rsidRPr="00F25F86">
        <w:rPr>
          <w:rFonts w:ascii="Arial" w:hAnsi="Arial" w:cs="Arial"/>
          <w:sz w:val="24"/>
          <w:szCs w:val="24"/>
        </w:rPr>
        <w:t>’s-Gravenhage</w:t>
      </w:r>
      <w:r w:rsidR="00F12586" w:rsidRPr="00F25F86">
        <w:rPr>
          <w:rFonts w:ascii="Arial" w:hAnsi="Arial" w:cs="Arial"/>
          <w:sz w:val="24"/>
          <w:szCs w:val="24"/>
        </w:rPr>
        <w:t>.</w:t>
      </w:r>
    </w:p>
    <w:p w14:paraId="06622CAF" w14:textId="0E582CF7" w:rsidR="004D7D35" w:rsidRPr="00F25F86" w:rsidRDefault="00F12586" w:rsidP="003262E2">
      <w:pPr>
        <w:spacing w:after="0" w:line="240" w:lineRule="auto"/>
        <w:rPr>
          <w:rFonts w:ascii="Arial" w:hAnsi="Arial" w:cs="Arial"/>
          <w:sz w:val="24"/>
          <w:szCs w:val="24"/>
        </w:rPr>
      </w:pPr>
      <w:r w:rsidRPr="00F25F86">
        <w:rPr>
          <w:rFonts w:ascii="Arial" w:hAnsi="Arial" w:cs="Arial"/>
          <w:sz w:val="24"/>
          <w:szCs w:val="24"/>
        </w:rPr>
        <w:t>CDAV</w:t>
      </w:r>
      <w:r w:rsidRPr="00F25F86">
        <w:rPr>
          <w:rFonts w:ascii="Arial" w:hAnsi="Arial" w:cs="Arial"/>
          <w:sz w:val="24"/>
          <w:szCs w:val="24"/>
        </w:rPr>
        <w:tab/>
      </w:r>
      <w:r w:rsidRPr="00F25F86">
        <w:rPr>
          <w:rFonts w:ascii="Arial" w:hAnsi="Arial" w:cs="Arial"/>
          <w:sz w:val="24"/>
          <w:szCs w:val="24"/>
        </w:rPr>
        <w:tab/>
        <w:t xml:space="preserve">: CDA Vrouwenberaad met als zetel </w:t>
      </w:r>
      <w:r w:rsidR="0056707D" w:rsidRPr="00F25F86">
        <w:rPr>
          <w:rFonts w:ascii="Arial" w:hAnsi="Arial" w:cs="Arial"/>
          <w:sz w:val="24"/>
          <w:szCs w:val="24"/>
        </w:rPr>
        <w:t>’s-Gravenhage</w:t>
      </w:r>
      <w:r w:rsidRPr="00F25F86">
        <w:rPr>
          <w:rFonts w:ascii="Arial" w:hAnsi="Arial" w:cs="Arial"/>
          <w:sz w:val="24"/>
          <w:szCs w:val="24"/>
        </w:rPr>
        <w:t>.</w:t>
      </w:r>
    </w:p>
    <w:p w14:paraId="7F58DD6F" w14:textId="77777777" w:rsidR="004D7D35" w:rsidRDefault="004D7D35" w:rsidP="003262E2">
      <w:pPr>
        <w:spacing w:after="0" w:line="240" w:lineRule="auto"/>
        <w:rPr>
          <w:rFonts w:ascii="Arial" w:hAnsi="Arial" w:cs="Arial"/>
          <w:sz w:val="20"/>
          <w:szCs w:val="20"/>
        </w:rPr>
      </w:pPr>
    </w:p>
    <w:p w14:paraId="0F33DD71" w14:textId="77777777" w:rsidR="004D7D35" w:rsidRDefault="004D7D35" w:rsidP="003262E2">
      <w:pPr>
        <w:spacing w:after="0" w:line="240" w:lineRule="auto"/>
        <w:rPr>
          <w:rFonts w:ascii="Arial" w:hAnsi="Arial" w:cs="Arial"/>
          <w:sz w:val="20"/>
          <w:szCs w:val="20"/>
        </w:rPr>
      </w:pPr>
    </w:p>
    <w:p w14:paraId="53C3041A" w14:textId="77777777" w:rsidR="004D7D35" w:rsidRDefault="004D7D35" w:rsidP="003262E2">
      <w:pPr>
        <w:spacing w:after="0" w:line="240" w:lineRule="auto"/>
        <w:rPr>
          <w:rFonts w:ascii="Arial" w:hAnsi="Arial" w:cs="Arial"/>
          <w:sz w:val="20"/>
          <w:szCs w:val="20"/>
        </w:rPr>
      </w:pPr>
    </w:p>
    <w:p w14:paraId="7B81414B" w14:textId="77777777" w:rsidR="004D7D35" w:rsidRPr="00B64BFB" w:rsidRDefault="004D7D35" w:rsidP="003262E2">
      <w:pPr>
        <w:spacing w:after="0" w:line="240" w:lineRule="auto"/>
        <w:rPr>
          <w:rFonts w:ascii="Arial" w:hAnsi="Arial" w:cs="Arial"/>
          <w:sz w:val="20"/>
          <w:szCs w:val="20"/>
        </w:rPr>
      </w:pPr>
    </w:p>
    <w:p w14:paraId="28B2D102" w14:textId="77777777" w:rsidR="00C110D2" w:rsidRPr="00B64BFB" w:rsidRDefault="00C110D2" w:rsidP="003262E2">
      <w:pPr>
        <w:spacing w:after="0" w:line="240" w:lineRule="auto"/>
        <w:rPr>
          <w:rFonts w:ascii="Arial" w:hAnsi="Arial" w:cs="Arial"/>
          <w:sz w:val="24"/>
          <w:szCs w:val="24"/>
        </w:rPr>
      </w:pPr>
      <w:r w:rsidRPr="00B64BFB">
        <w:rPr>
          <w:rFonts w:ascii="Arial" w:hAnsi="Arial" w:cs="Arial"/>
          <w:sz w:val="24"/>
          <w:szCs w:val="24"/>
        </w:rPr>
        <w:t>I</w:t>
      </w:r>
      <w:r w:rsidRPr="00B64BFB">
        <w:rPr>
          <w:rFonts w:ascii="Arial" w:hAnsi="Arial" w:cs="Arial"/>
          <w:sz w:val="24"/>
          <w:szCs w:val="24"/>
        </w:rPr>
        <w:tab/>
        <w:t>NAAM, ZETEL EN WERKGEBIED</w:t>
      </w:r>
    </w:p>
    <w:p w14:paraId="6F090FD1" w14:textId="77777777" w:rsidR="0026466A" w:rsidRPr="00B64BFB" w:rsidRDefault="0026466A" w:rsidP="003262E2">
      <w:pPr>
        <w:spacing w:after="0" w:line="240" w:lineRule="auto"/>
        <w:rPr>
          <w:rFonts w:ascii="Arial" w:hAnsi="Arial" w:cs="Arial"/>
          <w:sz w:val="24"/>
          <w:szCs w:val="24"/>
        </w:rPr>
      </w:pPr>
    </w:p>
    <w:p w14:paraId="49B0B9D0" w14:textId="77777777" w:rsidR="003262E2" w:rsidRPr="00B64BFB" w:rsidRDefault="003262E2" w:rsidP="003262E2">
      <w:pPr>
        <w:spacing w:after="0" w:line="240" w:lineRule="auto"/>
        <w:rPr>
          <w:rFonts w:ascii="Arial" w:hAnsi="Arial" w:cs="Arial"/>
          <w:sz w:val="24"/>
          <w:szCs w:val="24"/>
        </w:rPr>
      </w:pPr>
      <w:r w:rsidRPr="00B64BFB">
        <w:rPr>
          <w:rFonts w:ascii="Arial" w:hAnsi="Arial" w:cs="Arial"/>
          <w:sz w:val="24"/>
          <w:szCs w:val="24"/>
        </w:rPr>
        <w:t>Artikel 1</w:t>
      </w:r>
    </w:p>
    <w:p w14:paraId="1BD54831" w14:textId="77777777" w:rsidR="00C00B87" w:rsidRPr="00B64BFB" w:rsidRDefault="00C00B87" w:rsidP="00C00B87">
      <w:pPr>
        <w:numPr>
          <w:ilvl w:val="0"/>
          <w:numId w:val="1"/>
        </w:numPr>
        <w:spacing w:after="0" w:line="240" w:lineRule="auto"/>
        <w:rPr>
          <w:rFonts w:ascii="Arial" w:hAnsi="Arial" w:cs="Arial"/>
          <w:sz w:val="24"/>
          <w:szCs w:val="24"/>
        </w:rPr>
      </w:pPr>
      <w:r w:rsidRPr="00B64BFB">
        <w:rPr>
          <w:rFonts w:ascii="Arial" w:hAnsi="Arial" w:cs="Arial"/>
          <w:sz w:val="24"/>
          <w:szCs w:val="24"/>
        </w:rPr>
        <w:t>De provinciale afdeling is het verband van het Christen Democratisch Appèl, hierna te noemen CDA, binnen een provincie.</w:t>
      </w:r>
    </w:p>
    <w:p w14:paraId="603F3B4B" w14:textId="77777777" w:rsidR="00C00B87" w:rsidRPr="00B64BFB" w:rsidRDefault="00C00B87" w:rsidP="00C00B87">
      <w:pPr>
        <w:numPr>
          <w:ilvl w:val="0"/>
          <w:numId w:val="1"/>
        </w:numPr>
        <w:spacing w:after="0" w:line="240" w:lineRule="auto"/>
        <w:rPr>
          <w:rFonts w:ascii="Arial" w:hAnsi="Arial" w:cs="Arial"/>
          <w:sz w:val="24"/>
          <w:szCs w:val="24"/>
        </w:rPr>
      </w:pPr>
      <w:r w:rsidRPr="00B64BFB">
        <w:rPr>
          <w:rFonts w:ascii="Arial" w:hAnsi="Arial" w:cs="Arial"/>
          <w:sz w:val="24"/>
          <w:szCs w:val="24"/>
        </w:rPr>
        <w:t>De provinciale afdeling is gevestigd ten huize van de secretaris.</w:t>
      </w:r>
    </w:p>
    <w:p w14:paraId="74D28EA0" w14:textId="67C1AF28" w:rsidR="00C00B87" w:rsidRPr="00B64BFB" w:rsidRDefault="00C00B87" w:rsidP="00C00B87">
      <w:pPr>
        <w:numPr>
          <w:ilvl w:val="0"/>
          <w:numId w:val="1"/>
        </w:numPr>
        <w:spacing w:after="0" w:line="240" w:lineRule="auto"/>
        <w:rPr>
          <w:rFonts w:ascii="Arial" w:hAnsi="Arial" w:cs="Arial"/>
          <w:sz w:val="24"/>
          <w:szCs w:val="24"/>
        </w:rPr>
      </w:pPr>
      <w:r w:rsidRPr="00B64BFB">
        <w:rPr>
          <w:rFonts w:ascii="Arial" w:hAnsi="Arial" w:cs="Arial"/>
          <w:sz w:val="24"/>
          <w:szCs w:val="24"/>
        </w:rPr>
        <w:t>De grenzen van het werkgebied van de provinciale afdeling worden gevormd door de grenzen van de provincie</w:t>
      </w:r>
      <w:r w:rsidR="00341B80" w:rsidRPr="00B64BFB">
        <w:rPr>
          <w:rFonts w:ascii="Arial" w:hAnsi="Arial" w:cs="Arial"/>
          <w:sz w:val="24"/>
          <w:szCs w:val="24"/>
        </w:rPr>
        <w:t xml:space="preserve"> </w:t>
      </w:r>
      <w:r w:rsidR="009F35DD" w:rsidRPr="00B64BFB">
        <w:rPr>
          <w:rFonts w:ascii="Arial" w:hAnsi="Arial" w:cs="Arial"/>
          <w:sz w:val="24"/>
          <w:szCs w:val="24"/>
        </w:rPr>
        <w:t>Noord-Holland</w:t>
      </w:r>
    </w:p>
    <w:p w14:paraId="4CB67CEC" w14:textId="77777777" w:rsidR="003262E2" w:rsidRPr="00B64BFB" w:rsidRDefault="00C00B87" w:rsidP="00C00B87">
      <w:pPr>
        <w:numPr>
          <w:ilvl w:val="0"/>
          <w:numId w:val="1"/>
        </w:numPr>
        <w:spacing w:after="0" w:line="240" w:lineRule="auto"/>
        <w:rPr>
          <w:rFonts w:ascii="Arial" w:hAnsi="Arial" w:cs="Arial"/>
          <w:sz w:val="24"/>
          <w:szCs w:val="24"/>
        </w:rPr>
      </w:pPr>
      <w:r w:rsidRPr="00B64BFB">
        <w:rPr>
          <w:rFonts w:ascii="Arial" w:hAnsi="Arial" w:cs="Arial"/>
          <w:sz w:val="24"/>
          <w:szCs w:val="24"/>
        </w:rPr>
        <w:t>Alle leden woonachtig binnen de grenzen van een provincie vormen tezamen een provinciale afdeling.</w:t>
      </w:r>
    </w:p>
    <w:p w14:paraId="0FE339B0" w14:textId="77777777" w:rsidR="00C00B87" w:rsidRPr="00B64BFB" w:rsidRDefault="00C00B87" w:rsidP="00C00B87">
      <w:pPr>
        <w:spacing w:after="0" w:line="240" w:lineRule="auto"/>
        <w:rPr>
          <w:rFonts w:ascii="Arial" w:hAnsi="Arial" w:cs="Arial"/>
          <w:sz w:val="24"/>
          <w:szCs w:val="24"/>
        </w:rPr>
      </w:pPr>
    </w:p>
    <w:p w14:paraId="1B28C126" w14:textId="77777777" w:rsidR="00C110D2" w:rsidRPr="00B64BFB" w:rsidRDefault="00C110D2" w:rsidP="00C00B87">
      <w:pPr>
        <w:spacing w:after="0" w:line="240" w:lineRule="auto"/>
        <w:rPr>
          <w:rFonts w:ascii="Arial" w:hAnsi="Arial" w:cs="Arial"/>
          <w:sz w:val="24"/>
          <w:szCs w:val="24"/>
        </w:rPr>
      </w:pPr>
      <w:r w:rsidRPr="00B64BFB">
        <w:rPr>
          <w:rFonts w:ascii="Arial" w:hAnsi="Arial" w:cs="Arial"/>
          <w:sz w:val="24"/>
          <w:szCs w:val="24"/>
        </w:rPr>
        <w:t>II</w:t>
      </w:r>
      <w:r w:rsidRPr="00B64BFB">
        <w:rPr>
          <w:rFonts w:ascii="Arial" w:hAnsi="Arial" w:cs="Arial"/>
          <w:sz w:val="24"/>
          <w:szCs w:val="24"/>
        </w:rPr>
        <w:tab/>
        <w:t>GRONDSLAG</w:t>
      </w:r>
    </w:p>
    <w:p w14:paraId="058688BA" w14:textId="77777777" w:rsidR="0026466A" w:rsidRPr="00B64BFB" w:rsidRDefault="0026466A" w:rsidP="00C00B87">
      <w:pPr>
        <w:spacing w:after="0" w:line="240" w:lineRule="auto"/>
        <w:rPr>
          <w:rFonts w:ascii="Arial" w:hAnsi="Arial" w:cs="Arial"/>
          <w:sz w:val="24"/>
          <w:szCs w:val="24"/>
        </w:rPr>
      </w:pPr>
    </w:p>
    <w:p w14:paraId="15380AB6" w14:textId="77777777" w:rsidR="00C00B87" w:rsidRPr="00B64BFB" w:rsidRDefault="00C00B87" w:rsidP="00C00B87">
      <w:pPr>
        <w:spacing w:after="0" w:line="240" w:lineRule="auto"/>
        <w:rPr>
          <w:rFonts w:ascii="Arial" w:hAnsi="Arial" w:cs="Arial"/>
          <w:sz w:val="24"/>
          <w:szCs w:val="24"/>
        </w:rPr>
      </w:pPr>
      <w:r w:rsidRPr="00B64BFB">
        <w:rPr>
          <w:rFonts w:ascii="Arial" w:hAnsi="Arial" w:cs="Arial"/>
          <w:sz w:val="24"/>
          <w:szCs w:val="24"/>
        </w:rPr>
        <w:t>Artikel 2</w:t>
      </w:r>
    </w:p>
    <w:p w14:paraId="21FF9201" w14:textId="77777777" w:rsidR="00C110D2" w:rsidRPr="00B64BFB" w:rsidRDefault="00C110D2" w:rsidP="00C00B87">
      <w:pPr>
        <w:spacing w:after="0" w:line="240" w:lineRule="auto"/>
        <w:rPr>
          <w:rFonts w:ascii="Arial" w:hAnsi="Arial" w:cs="Arial"/>
          <w:sz w:val="24"/>
          <w:szCs w:val="24"/>
        </w:rPr>
      </w:pPr>
      <w:r w:rsidRPr="00B64BFB">
        <w:rPr>
          <w:rFonts w:ascii="Arial" w:hAnsi="Arial" w:cs="Arial"/>
          <w:sz w:val="24"/>
          <w:szCs w:val="24"/>
        </w:rPr>
        <w:t>De provinciale afdeling aanvaardt de Heilige Schrift als richtsnoer voor het politiek handelen.</w:t>
      </w:r>
    </w:p>
    <w:p w14:paraId="6490F871" w14:textId="77777777" w:rsidR="00C110D2" w:rsidRPr="00B64BFB" w:rsidRDefault="00C110D2" w:rsidP="00C00B87">
      <w:pPr>
        <w:spacing w:after="0" w:line="240" w:lineRule="auto"/>
        <w:rPr>
          <w:rFonts w:ascii="Arial" w:hAnsi="Arial" w:cs="Arial"/>
          <w:sz w:val="24"/>
          <w:szCs w:val="24"/>
        </w:rPr>
      </w:pPr>
    </w:p>
    <w:p w14:paraId="2897FD37" w14:textId="77777777" w:rsidR="00C110D2" w:rsidRPr="00B64BFB" w:rsidRDefault="00C110D2" w:rsidP="00C00B87">
      <w:pPr>
        <w:spacing w:after="0" w:line="240" w:lineRule="auto"/>
        <w:rPr>
          <w:rFonts w:ascii="Arial" w:hAnsi="Arial" w:cs="Arial"/>
          <w:sz w:val="24"/>
          <w:szCs w:val="24"/>
        </w:rPr>
      </w:pPr>
      <w:r w:rsidRPr="00B64BFB">
        <w:rPr>
          <w:rFonts w:ascii="Arial" w:hAnsi="Arial" w:cs="Arial"/>
          <w:sz w:val="24"/>
          <w:szCs w:val="24"/>
        </w:rPr>
        <w:t>III</w:t>
      </w:r>
      <w:r w:rsidRPr="00B64BFB">
        <w:rPr>
          <w:rFonts w:ascii="Arial" w:hAnsi="Arial" w:cs="Arial"/>
          <w:sz w:val="24"/>
          <w:szCs w:val="24"/>
        </w:rPr>
        <w:tab/>
      </w:r>
      <w:r w:rsidR="0026466A" w:rsidRPr="00B64BFB">
        <w:rPr>
          <w:rFonts w:ascii="Arial" w:hAnsi="Arial" w:cs="Arial"/>
          <w:sz w:val="24"/>
          <w:szCs w:val="24"/>
        </w:rPr>
        <w:t>DOEL, MIDDELEN EN TAKEN</w:t>
      </w:r>
    </w:p>
    <w:p w14:paraId="69D9EB9D" w14:textId="77777777" w:rsidR="0026466A" w:rsidRPr="00B64BFB" w:rsidRDefault="0026466A" w:rsidP="00C00B87">
      <w:pPr>
        <w:spacing w:after="0" w:line="240" w:lineRule="auto"/>
        <w:rPr>
          <w:rFonts w:ascii="Arial" w:hAnsi="Arial" w:cs="Arial"/>
          <w:sz w:val="24"/>
          <w:szCs w:val="24"/>
        </w:rPr>
      </w:pPr>
    </w:p>
    <w:p w14:paraId="6830CE8F" w14:textId="77777777" w:rsidR="0026466A" w:rsidRPr="00B64BFB" w:rsidRDefault="0026466A" w:rsidP="00C00B87">
      <w:pPr>
        <w:spacing w:after="0" w:line="240" w:lineRule="auto"/>
        <w:rPr>
          <w:rFonts w:ascii="Arial" w:hAnsi="Arial" w:cs="Arial"/>
          <w:sz w:val="24"/>
          <w:szCs w:val="24"/>
        </w:rPr>
      </w:pPr>
      <w:r w:rsidRPr="00B64BFB">
        <w:rPr>
          <w:rFonts w:ascii="Arial" w:hAnsi="Arial" w:cs="Arial"/>
          <w:sz w:val="24"/>
          <w:szCs w:val="24"/>
        </w:rPr>
        <w:t>Artikel 3</w:t>
      </w:r>
    </w:p>
    <w:p w14:paraId="33712CB3" w14:textId="77777777" w:rsidR="0026466A" w:rsidRPr="00B64BFB" w:rsidRDefault="0026466A" w:rsidP="0026466A">
      <w:pPr>
        <w:spacing w:after="0" w:line="240" w:lineRule="auto"/>
        <w:rPr>
          <w:rFonts w:ascii="Arial" w:hAnsi="Arial" w:cs="Arial"/>
          <w:sz w:val="24"/>
          <w:szCs w:val="24"/>
        </w:rPr>
      </w:pPr>
      <w:r w:rsidRPr="00B64BFB">
        <w:rPr>
          <w:rFonts w:ascii="Arial" w:hAnsi="Arial" w:cs="Arial"/>
          <w:sz w:val="24"/>
          <w:szCs w:val="24"/>
        </w:rPr>
        <w:t>De provinciale afdeling streeft naar een maatschappij waarin de bijbelse gerechtigheid gestalte krijgt, de mens zijn vrijheid en verantwoordelijkheid kan beleven en waarin het welzijn van allen wordt gediend.</w:t>
      </w:r>
    </w:p>
    <w:p w14:paraId="17CCA652" w14:textId="77777777" w:rsidR="0026466A" w:rsidRPr="00B64BFB" w:rsidRDefault="0026466A" w:rsidP="0026466A">
      <w:pPr>
        <w:spacing w:after="0" w:line="240" w:lineRule="auto"/>
        <w:rPr>
          <w:rFonts w:ascii="Arial" w:hAnsi="Arial" w:cs="Arial"/>
          <w:sz w:val="24"/>
          <w:szCs w:val="24"/>
        </w:rPr>
      </w:pPr>
      <w:r w:rsidRPr="00B64BFB">
        <w:rPr>
          <w:rFonts w:ascii="Arial" w:hAnsi="Arial" w:cs="Arial"/>
          <w:sz w:val="24"/>
          <w:szCs w:val="24"/>
        </w:rPr>
        <w:t>Zij legt haar concrete doelen vast in een programma, dat gebaseerd dient te zijn op het Program van Uitgangspunten en richt zich daarmee uitdrukkelijk tot de gehele samenleving, zonder onderscheid naar geloofsovertuiging of maatschappelijke groepering.</w:t>
      </w:r>
    </w:p>
    <w:p w14:paraId="211562B8" w14:textId="77777777" w:rsidR="0026466A" w:rsidRPr="00B64BFB" w:rsidRDefault="0026466A" w:rsidP="0026466A">
      <w:pPr>
        <w:spacing w:after="0" w:line="240" w:lineRule="auto"/>
        <w:rPr>
          <w:rFonts w:ascii="Arial" w:hAnsi="Arial" w:cs="Arial"/>
          <w:sz w:val="24"/>
          <w:szCs w:val="24"/>
        </w:rPr>
      </w:pPr>
    </w:p>
    <w:p w14:paraId="4C78F8E5" w14:textId="77777777" w:rsidR="0026466A" w:rsidRPr="00B64BFB" w:rsidRDefault="0026466A" w:rsidP="0026466A">
      <w:pPr>
        <w:spacing w:after="0" w:line="240" w:lineRule="auto"/>
        <w:rPr>
          <w:rFonts w:ascii="Arial" w:hAnsi="Arial" w:cs="Arial"/>
          <w:sz w:val="24"/>
          <w:szCs w:val="24"/>
        </w:rPr>
      </w:pPr>
      <w:r w:rsidRPr="00B64BFB">
        <w:rPr>
          <w:rFonts w:ascii="Arial" w:hAnsi="Arial" w:cs="Arial"/>
          <w:sz w:val="24"/>
          <w:szCs w:val="24"/>
        </w:rPr>
        <w:t>Artikel 4</w:t>
      </w:r>
    </w:p>
    <w:p w14:paraId="57F1510A" w14:textId="48E90C64" w:rsidR="0026466A" w:rsidRPr="00B64BFB" w:rsidRDefault="0026466A" w:rsidP="0026466A">
      <w:pPr>
        <w:spacing w:after="0" w:line="240" w:lineRule="auto"/>
        <w:rPr>
          <w:rFonts w:ascii="Arial" w:hAnsi="Arial" w:cs="Arial"/>
          <w:sz w:val="24"/>
          <w:szCs w:val="24"/>
        </w:rPr>
      </w:pPr>
      <w:r w:rsidRPr="00B64BFB">
        <w:rPr>
          <w:rFonts w:ascii="Arial" w:hAnsi="Arial" w:cs="Arial"/>
          <w:sz w:val="24"/>
          <w:szCs w:val="24"/>
        </w:rPr>
        <w:t xml:space="preserve">De provinciale afdeling wil op basis van de in artikel 2 genoemde grondslag haar doel bereiken door het bevorderen van de bezinning op en de verdieping, vernieuwing en verbreiding van de </w:t>
      </w:r>
      <w:r w:rsidR="0056707D" w:rsidRPr="00B64BFB">
        <w:rPr>
          <w:rFonts w:ascii="Arial" w:hAnsi="Arial" w:cs="Arial"/>
          <w:sz w:val="24"/>
          <w:szCs w:val="24"/>
        </w:rPr>
        <w:t>christendemocratische</w:t>
      </w:r>
      <w:r w:rsidRPr="00B64BFB">
        <w:rPr>
          <w:rFonts w:ascii="Arial" w:hAnsi="Arial" w:cs="Arial"/>
          <w:sz w:val="24"/>
          <w:szCs w:val="24"/>
        </w:rPr>
        <w:t xml:space="preserve"> gedachte met alle middelen die haar ten dienste staan, met name door uitvoering van de volgende taken:</w:t>
      </w:r>
    </w:p>
    <w:p w14:paraId="5FBEE364"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op basis van de grondslag van de partij bijdragen aan en bevorderen van de verwezenlijking van de doelstelling van de partij;</w:t>
      </w:r>
    </w:p>
    <w:p w14:paraId="39266FB6"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bevorderen van de deelneming aan het werk van en de onderlinge samenwerking van de leden in de partij, onder meer door de bevordering van de participatie van vrouwen en jongeren;</w:t>
      </w:r>
    </w:p>
    <w:p w14:paraId="129860AD"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lastRenderedPageBreak/>
        <w:t>het (mede) zorgen voor alle organisatorische belangen van de partij in het werkgebied;</w:t>
      </w:r>
    </w:p>
    <w:p w14:paraId="7AC1923A"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 met instemming van het partijbestuur - (doen) instellen, vormen en versterken van gemeentelijke afdelingen binnen het werkgebied en de bevordering van de samenwerking van deze afdelingen;</w:t>
      </w:r>
    </w:p>
    <w:p w14:paraId="6F13C2EA"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toezicht op de gemeentelijke afdelingen binnen het werkgebied;</w:t>
      </w:r>
    </w:p>
    <w:p w14:paraId="642970FC"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de bespreking van het politieke beleid, zowel in de provincie als in algemene zin, en dat van de partij in het bijzonder, alsmede het geven van alle noodzakelijke en gewenste voorlichting daaromtrent;</w:t>
      </w:r>
    </w:p>
    <w:p w14:paraId="24E055A1"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ondernemen van de noodzakelijke en gewenste activiteiten in verband met het politieke vormings- en scholingswerk, het jongerenwerk en het vrouwenwerk;</w:t>
      </w:r>
    </w:p>
    <w:p w14:paraId="4D41D269"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de zorg voor de public relations en communicatie en het (mede) coördineren van de public relations en communicatie en activiteiten van de verbanden binnen het werkgebied;</w:t>
      </w:r>
    </w:p>
    <w:p w14:paraId="7131E693"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de instelling van een permanente campagnecommissie;</w:t>
      </w:r>
    </w:p>
    <w:p w14:paraId="22678CD7"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de burgers in haar werkgebied de opvattingen van het CDA regelmatig onder de aandacht te brengen, o.a. door voorlichting en kadervorming;</w:t>
      </w:r>
    </w:p>
    <w:p w14:paraId="7992DC42"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stellen van kandidaten voor het lidmaatschap van de Provinciale Staten, overeenkomstig de procedure vastgelegd bij de statuten van het CDA, de indiening van de aldus verkregen CDA-kandidatenlijst en het naar vermogen bevorderen van de verkiezing van de gestelde kandidaten;</w:t>
      </w:r>
    </w:p>
    <w:p w14:paraId="1218CD1C"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 xml:space="preserve">de vaststelling van een verkiezingsprogramma, zulks </w:t>
      </w:r>
      <w:r w:rsidR="00341B80" w:rsidRPr="00B64BFB">
        <w:rPr>
          <w:rFonts w:ascii="Arial" w:hAnsi="Arial" w:cs="Arial"/>
          <w:sz w:val="24"/>
          <w:szCs w:val="24"/>
        </w:rPr>
        <w:t xml:space="preserve">desgewenst </w:t>
      </w:r>
      <w:r w:rsidRPr="00B64BFB">
        <w:rPr>
          <w:rFonts w:ascii="Arial" w:hAnsi="Arial" w:cs="Arial"/>
          <w:sz w:val="24"/>
          <w:szCs w:val="24"/>
        </w:rPr>
        <w:t>met een landelijk op te stellen modelprogram als leidraad;</w:t>
      </w:r>
    </w:p>
    <w:p w14:paraId="5C816BD5"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de verkiezing van de afgevaardigden naar het partijcongres alsmede de afgevaardigde naar het partijbestuur en zijn plaatsvervanger;</w:t>
      </w:r>
    </w:p>
    <w:p w14:paraId="6C12C136"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de bevordering van de samenwerking van de in de Provinciale Staten via de kandidatenlijst van het CDA gekozen Statenleden onderling en van die tussen deze Statenleden en de afdeling. Zo mogelijk wordt het werk van de Statenleden ondersteund door instelling van één of meer fractiebegeleidingsgroepen;</w:t>
      </w:r>
    </w:p>
    <w:p w14:paraId="268B37F8"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te bevorderen, dat ook in andere vertegenwoordigende lichamen vertegenwoordigers van het CDA worden gekozen;</w:t>
      </w:r>
    </w:p>
    <w:p w14:paraId="45EEE89B"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houden van al dan niet besloten (leden)vergaderingen;</w:t>
      </w:r>
    </w:p>
    <w:p w14:paraId="795E4F08" w14:textId="77777777" w:rsidR="0026466A" w:rsidRPr="00B64BFB" w:rsidRDefault="0026466A" w:rsidP="0026466A">
      <w:pPr>
        <w:numPr>
          <w:ilvl w:val="0"/>
          <w:numId w:val="2"/>
        </w:numPr>
        <w:spacing w:after="0" w:line="240" w:lineRule="auto"/>
        <w:rPr>
          <w:rFonts w:ascii="Arial" w:hAnsi="Arial" w:cs="Arial"/>
          <w:sz w:val="24"/>
          <w:szCs w:val="24"/>
        </w:rPr>
      </w:pPr>
      <w:r w:rsidRPr="00B64BFB">
        <w:rPr>
          <w:rFonts w:ascii="Arial" w:hAnsi="Arial" w:cs="Arial"/>
          <w:sz w:val="24"/>
          <w:szCs w:val="24"/>
        </w:rPr>
        <w:t>het uitvoeren van alle andere taken haar bij of op grond van CDA-statuten of reglementen opgedragen.</w:t>
      </w:r>
    </w:p>
    <w:p w14:paraId="320AE61C" w14:textId="77777777" w:rsidR="002734E6" w:rsidRPr="00B64BFB" w:rsidRDefault="002734E6" w:rsidP="002734E6">
      <w:pPr>
        <w:spacing w:after="0" w:line="240" w:lineRule="auto"/>
        <w:rPr>
          <w:rFonts w:ascii="Arial" w:hAnsi="Arial" w:cs="Arial"/>
          <w:sz w:val="24"/>
          <w:szCs w:val="24"/>
        </w:rPr>
      </w:pPr>
    </w:p>
    <w:p w14:paraId="672A91EB" w14:textId="77777777" w:rsidR="002734E6" w:rsidRPr="00B64BFB" w:rsidRDefault="002734E6" w:rsidP="002734E6">
      <w:pPr>
        <w:spacing w:after="0" w:line="240" w:lineRule="auto"/>
        <w:rPr>
          <w:rFonts w:ascii="Arial" w:hAnsi="Arial" w:cs="Arial"/>
          <w:sz w:val="24"/>
          <w:szCs w:val="24"/>
        </w:rPr>
      </w:pPr>
      <w:r w:rsidRPr="00B64BFB">
        <w:rPr>
          <w:rFonts w:ascii="Arial" w:hAnsi="Arial" w:cs="Arial"/>
          <w:sz w:val="24"/>
          <w:szCs w:val="24"/>
        </w:rPr>
        <w:t>IV</w:t>
      </w:r>
      <w:r w:rsidRPr="00B64BFB">
        <w:rPr>
          <w:rFonts w:ascii="Arial" w:hAnsi="Arial" w:cs="Arial"/>
          <w:sz w:val="24"/>
          <w:szCs w:val="24"/>
        </w:rPr>
        <w:tab/>
        <w:t>LEDEN</w:t>
      </w:r>
    </w:p>
    <w:p w14:paraId="672CC4BA" w14:textId="77777777" w:rsidR="002734E6" w:rsidRPr="00B64BFB" w:rsidRDefault="002734E6" w:rsidP="002734E6">
      <w:pPr>
        <w:spacing w:after="0" w:line="240" w:lineRule="auto"/>
        <w:rPr>
          <w:rFonts w:ascii="Arial" w:hAnsi="Arial" w:cs="Arial"/>
          <w:sz w:val="24"/>
          <w:szCs w:val="24"/>
        </w:rPr>
      </w:pPr>
    </w:p>
    <w:p w14:paraId="3B84040A" w14:textId="77777777" w:rsidR="002734E6" w:rsidRPr="00B64BFB" w:rsidRDefault="002734E6" w:rsidP="002734E6">
      <w:pPr>
        <w:spacing w:after="0" w:line="240" w:lineRule="auto"/>
        <w:rPr>
          <w:rFonts w:ascii="Arial" w:hAnsi="Arial" w:cs="Arial"/>
          <w:sz w:val="24"/>
          <w:szCs w:val="24"/>
        </w:rPr>
      </w:pPr>
      <w:r w:rsidRPr="00B64BFB">
        <w:rPr>
          <w:rFonts w:ascii="Arial" w:hAnsi="Arial" w:cs="Arial"/>
          <w:sz w:val="24"/>
          <w:szCs w:val="24"/>
        </w:rPr>
        <w:t>Artikel 5</w:t>
      </w:r>
    </w:p>
    <w:p w14:paraId="529BBFC2" w14:textId="77777777" w:rsidR="002734E6" w:rsidRPr="00B64BFB" w:rsidRDefault="002734E6" w:rsidP="002734E6">
      <w:pPr>
        <w:numPr>
          <w:ilvl w:val="0"/>
          <w:numId w:val="3"/>
        </w:numPr>
        <w:spacing w:after="0" w:line="240" w:lineRule="auto"/>
        <w:rPr>
          <w:rFonts w:ascii="Arial" w:hAnsi="Arial" w:cs="Arial"/>
          <w:sz w:val="24"/>
          <w:szCs w:val="24"/>
        </w:rPr>
      </w:pPr>
      <w:r w:rsidRPr="00B64BFB">
        <w:rPr>
          <w:rFonts w:ascii="Arial" w:hAnsi="Arial" w:cs="Arial"/>
          <w:sz w:val="24"/>
          <w:szCs w:val="24"/>
        </w:rPr>
        <w:t>De algemene vergadering van de provinciale afdeling is toegankelijk voor alle leden binnen haar gebied.</w:t>
      </w:r>
    </w:p>
    <w:p w14:paraId="3C18644C" w14:textId="77777777" w:rsidR="002734E6" w:rsidRPr="00B64BFB" w:rsidRDefault="002734E6" w:rsidP="002734E6">
      <w:pPr>
        <w:numPr>
          <w:ilvl w:val="0"/>
          <w:numId w:val="3"/>
        </w:numPr>
        <w:spacing w:after="0" w:line="240" w:lineRule="auto"/>
        <w:rPr>
          <w:rFonts w:ascii="Arial" w:hAnsi="Arial" w:cs="Arial"/>
          <w:sz w:val="24"/>
          <w:szCs w:val="24"/>
        </w:rPr>
      </w:pPr>
      <w:r w:rsidRPr="00B64BFB">
        <w:rPr>
          <w:rFonts w:ascii="Arial" w:hAnsi="Arial" w:cs="Arial"/>
          <w:sz w:val="24"/>
          <w:szCs w:val="24"/>
        </w:rPr>
        <w:t>Elk lid dat toegang heeft tot de algemene vergadering, is gerechtigd aan de beraadslagingen deel te nemen, te stemmen, amendementen en moties in te dienen en - onverminderd het bepaalde omtrent kandidaatstelling en reglementswijziging - voorstellen te doen, onverminderd het bepaalde in artikel 7, eerste lid.</w:t>
      </w:r>
    </w:p>
    <w:p w14:paraId="0ECC83E4" w14:textId="4B6FE0BE" w:rsidR="002734E6" w:rsidRDefault="002734E6" w:rsidP="002734E6">
      <w:pPr>
        <w:spacing w:after="0" w:line="240" w:lineRule="auto"/>
        <w:rPr>
          <w:rFonts w:ascii="Arial" w:hAnsi="Arial" w:cs="Arial"/>
          <w:sz w:val="24"/>
          <w:szCs w:val="24"/>
        </w:rPr>
      </w:pPr>
    </w:p>
    <w:p w14:paraId="1E0DC18D" w14:textId="10C7009D" w:rsidR="009F35DD" w:rsidRDefault="009F35DD" w:rsidP="002734E6">
      <w:pPr>
        <w:spacing w:after="0" w:line="240" w:lineRule="auto"/>
        <w:rPr>
          <w:rFonts w:ascii="Arial" w:hAnsi="Arial" w:cs="Arial"/>
          <w:sz w:val="24"/>
          <w:szCs w:val="24"/>
        </w:rPr>
      </w:pPr>
    </w:p>
    <w:p w14:paraId="3D6F37F7" w14:textId="77777777" w:rsidR="009F35DD" w:rsidRPr="00B64BFB" w:rsidRDefault="009F35DD" w:rsidP="002734E6">
      <w:pPr>
        <w:spacing w:after="0" w:line="240" w:lineRule="auto"/>
        <w:rPr>
          <w:rFonts w:ascii="Arial" w:hAnsi="Arial" w:cs="Arial"/>
          <w:sz w:val="24"/>
          <w:szCs w:val="24"/>
        </w:rPr>
      </w:pPr>
    </w:p>
    <w:p w14:paraId="56EC71DB" w14:textId="77777777" w:rsidR="002734E6" w:rsidRPr="00B64BFB" w:rsidRDefault="002734E6" w:rsidP="002734E6">
      <w:pPr>
        <w:spacing w:after="0" w:line="240" w:lineRule="auto"/>
        <w:rPr>
          <w:rFonts w:ascii="Arial" w:hAnsi="Arial" w:cs="Arial"/>
          <w:sz w:val="24"/>
          <w:szCs w:val="24"/>
        </w:rPr>
      </w:pPr>
      <w:r w:rsidRPr="00B64BFB">
        <w:rPr>
          <w:rFonts w:ascii="Arial" w:hAnsi="Arial" w:cs="Arial"/>
          <w:sz w:val="24"/>
          <w:szCs w:val="24"/>
        </w:rPr>
        <w:lastRenderedPageBreak/>
        <w:t>V</w:t>
      </w:r>
      <w:r w:rsidRPr="00B64BFB">
        <w:rPr>
          <w:rFonts w:ascii="Arial" w:hAnsi="Arial" w:cs="Arial"/>
          <w:sz w:val="24"/>
          <w:szCs w:val="24"/>
        </w:rPr>
        <w:tab/>
        <w:t>ORGANEN VAN DE PROVINCIALE AFDELING</w:t>
      </w:r>
    </w:p>
    <w:p w14:paraId="47D8C8F5" w14:textId="77777777" w:rsidR="002734E6" w:rsidRPr="00B64BFB" w:rsidRDefault="002734E6" w:rsidP="002734E6">
      <w:pPr>
        <w:spacing w:after="0" w:line="240" w:lineRule="auto"/>
        <w:rPr>
          <w:rFonts w:ascii="Arial" w:hAnsi="Arial" w:cs="Arial"/>
          <w:sz w:val="24"/>
          <w:szCs w:val="24"/>
        </w:rPr>
      </w:pPr>
    </w:p>
    <w:p w14:paraId="62A23625" w14:textId="77777777" w:rsidR="002734E6" w:rsidRPr="00B64BFB" w:rsidRDefault="002734E6" w:rsidP="002734E6">
      <w:pPr>
        <w:spacing w:after="0" w:line="240" w:lineRule="auto"/>
        <w:rPr>
          <w:rFonts w:ascii="Arial" w:hAnsi="Arial" w:cs="Arial"/>
          <w:sz w:val="24"/>
          <w:szCs w:val="24"/>
        </w:rPr>
      </w:pPr>
      <w:r w:rsidRPr="00B64BFB">
        <w:rPr>
          <w:rFonts w:ascii="Arial" w:hAnsi="Arial" w:cs="Arial"/>
          <w:sz w:val="24"/>
          <w:szCs w:val="24"/>
        </w:rPr>
        <w:t>Artikel 6</w:t>
      </w:r>
    </w:p>
    <w:p w14:paraId="04040CCD" w14:textId="77777777" w:rsidR="002734E6" w:rsidRPr="00B64BFB" w:rsidRDefault="002734E6" w:rsidP="003D2769">
      <w:pPr>
        <w:numPr>
          <w:ilvl w:val="0"/>
          <w:numId w:val="15"/>
        </w:numPr>
        <w:spacing w:after="0" w:line="240" w:lineRule="auto"/>
        <w:rPr>
          <w:rFonts w:ascii="Arial" w:hAnsi="Arial" w:cs="Arial"/>
          <w:sz w:val="24"/>
          <w:szCs w:val="24"/>
        </w:rPr>
      </w:pPr>
      <w:r w:rsidRPr="00B64BFB">
        <w:rPr>
          <w:rFonts w:ascii="Arial" w:hAnsi="Arial" w:cs="Arial"/>
          <w:sz w:val="24"/>
          <w:szCs w:val="24"/>
        </w:rPr>
        <w:t>De organen van de provinciale afdeling zijn:</w:t>
      </w:r>
    </w:p>
    <w:p w14:paraId="2A6BC268" w14:textId="77777777" w:rsidR="002734E6" w:rsidRPr="00B64BFB" w:rsidRDefault="002734E6" w:rsidP="002734E6">
      <w:pPr>
        <w:numPr>
          <w:ilvl w:val="0"/>
          <w:numId w:val="4"/>
        </w:numPr>
        <w:spacing w:after="0" w:line="240" w:lineRule="auto"/>
        <w:rPr>
          <w:rFonts w:ascii="Arial" w:hAnsi="Arial" w:cs="Arial"/>
          <w:sz w:val="24"/>
          <w:szCs w:val="24"/>
        </w:rPr>
      </w:pPr>
      <w:r w:rsidRPr="00B64BFB">
        <w:rPr>
          <w:rFonts w:ascii="Arial" w:hAnsi="Arial" w:cs="Arial"/>
          <w:sz w:val="24"/>
          <w:szCs w:val="24"/>
        </w:rPr>
        <w:t>de algemene vergadering;</w:t>
      </w:r>
    </w:p>
    <w:p w14:paraId="030DD086" w14:textId="77777777" w:rsidR="002734E6" w:rsidRPr="00B64BFB" w:rsidRDefault="002734E6" w:rsidP="002734E6">
      <w:pPr>
        <w:numPr>
          <w:ilvl w:val="0"/>
          <w:numId w:val="4"/>
        </w:numPr>
        <w:spacing w:after="0" w:line="240" w:lineRule="auto"/>
        <w:rPr>
          <w:rFonts w:ascii="Arial" w:hAnsi="Arial" w:cs="Arial"/>
          <w:sz w:val="24"/>
          <w:szCs w:val="24"/>
        </w:rPr>
      </w:pPr>
      <w:r w:rsidRPr="00B64BFB">
        <w:rPr>
          <w:rFonts w:ascii="Arial" w:hAnsi="Arial" w:cs="Arial"/>
          <w:sz w:val="24"/>
          <w:szCs w:val="24"/>
        </w:rPr>
        <w:t>het bestuur;</w:t>
      </w:r>
    </w:p>
    <w:p w14:paraId="440555C2" w14:textId="77777777" w:rsidR="002734E6" w:rsidRDefault="002734E6" w:rsidP="002734E6">
      <w:pPr>
        <w:numPr>
          <w:ilvl w:val="0"/>
          <w:numId w:val="4"/>
        </w:numPr>
        <w:spacing w:after="0" w:line="240" w:lineRule="auto"/>
        <w:rPr>
          <w:rFonts w:ascii="Arial" w:hAnsi="Arial" w:cs="Arial"/>
          <w:sz w:val="24"/>
          <w:szCs w:val="24"/>
        </w:rPr>
      </w:pPr>
      <w:r w:rsidRPr="00B64BFB">
        <w:rPr>
          <w:rFonts w:ascii="Arial" w:hAnsi="Arial" w:cs="Arial"/>
          <w:sz w:val="24"/>
          <w:szCs w:val="24"/>
        </w:rPr>
        <w:t>het dagelijks bestuur.</w:t>
      </w:r>
    </w:p>
    <w:p w14:paraId="1BB7CC59" w14:textId="77777777" w:rsidR="00036F1A" w:rsidRPr="00F25F86" w:rsidRDefault="003D2769" w:rsidP="003A44ED">
      <w:pPr>
        <w:numPr>
          <w:ilvl w:val="0"/>
          <w:numId w:val="15"/>
        </w:numPr>
        <w:spacing w:after="0" w:line="240" w:lineRule="auto"/>
        <w:jc w:val="both"/>
        <w:rPr>
          <w:rFonts w:ascii="Arial" w:hAnsi="Arial" w:cs="Arial"/>
          <w:sz w:val="24"/>
          <w:szCs w:val="24"/>
        </w:rPr>
      </w:pPr>
      <w:r w:rsidRPr="00352C9E">
        <w:rPr>
          <w:rFonts w:ascii="Arial" w:hAnsi="Arial" w:cs="Arial"/>
          <w:sz w:val="24"/>
          <w:szCs w:val="24"/>
        </w:rPr>
        <w:t>Als orgaan binnen de CDA-afdeling kan ook e</w:t>
      </w:r>
      <w:r w:rsidR="00036F1A" w:rsidRPr="00352C9E">
        <w:rPr>
          <w:rFonts w:ascii="Arial" w:hAnsi="Arial" w:cs="Arial"/>
          <w:sz w:val="24"/>
          <w:szCs w:val="24"/>
        </w:rPr>
        <w:t>en commissie</w:t>
      </w:r>
      <w:r w:rsidR="006020DA" w:rsidRPr="00352C9E">
        <w:rPr>
          <w:rFonts w:ascii="Arial" w:hAnsi="Arial" w:cs="Arial"/>
          <w:sz w:val="24"/>
          <w:szCs w:val="24"/>
        </w:rPr>
        <w:t>,</w:t>
      </w:r>
      <w:r w:rsidR="00036F1A" w:rsidRPr="00352C9E">
        <w:rPr>
          <w:rFonts w:ascii="Arial" w:hAnsi="Arial" w:cs="Arial"/>
          <w:sz w:val="24"/>
          <w:szCs w:val="24"/>
        </w:rPr>
        <w:t xml:space="preserve"> </w:t>
      </w:r>
      <w:r w:rsidR="008A0D9B" w:rsidRPr="00352C9E">
        <w:rPr>
          <w:rFonts w:ascii="Arial" w:hAnsi="Arial" w:cs="Arial"/>
          <w:sz w:val="24"/>
          <w:szCs w:val="24"/>
        </w:rPr>
        <w:t xml:space="preserve">hierna te noemen BSV-commissie, </w:t>
      </w:r>
      <w:r w:rsidR="00036F1A" w:rsidRPr="00352C9E">
        <w:rPr>
          <w:rFonts w:ascii="Arial" w:hAnsi="Arial" w:cs="Arial"/>
          <w:sz w:val="24"/>
          <w:szCs w:val="24"/>
        </w:rPr>
        <w:t>als genoemd in de statuten van de BSV</w:t>
      </w:r>
      <w:r w:rsidR="008A0D9B" w:rsidRPr="00352C9E">
        <w:rPr>
          <w:rFonts w:ascii="Arial" w:hAnsi="Arial" w:cs="Arial"/>
          <w:sz w:val="24"/>
          <w:szCs w:val="24"/>
        </w:rPr>
        <w:t>, in</w:t>
      </w:r>
      <w:r w:rsidR="0074280E" w:rsidRPr="00352C9E">
        <w:rPr>
          <w:rFonts w:ascii="Arial" w:hAnsi="Arial" w:cs="Arial"/>
          <w:sz w:val="24"/>
          <w:szCs w:val="24"/>
        </w:rPr>
        <w:t xml:space="preserve"> overleg met en goedkeuring van het algemeen bestuur </w:t>
      </w:r>
      <w:r w:rsidRPr="00352C9E">
        <w:rPr>
          <w:rFonts w:ascii="Arial" w:hAnsi="Arial" w:cs="Arial"/>
          <w:sz w:val="24"/>
          <w:szCs w:val="24"/>
        </w:rPr>
        <w:t>worden erkend.</w:t>
      </w:r>
      <w:r w:rsidR="004D7D35" w:rsidRPr="00352C9E">
        <w:rPr>
          <w:rFonts w:ascii="Arial" w:hAnsi="Arial" w:cs="Arial"/>
          <w:sz w:val="24"/>
          <w:szCs w:val="24"/>
        </w:rPr>
        <w:t xml:space="preserve"> </w:t>
      </w:r>
      <w:r w:rsidR="008A0D9B" w:rsidRPr="00352C9E">
        <w:rPr>
          <w:rFonts w:ascii="Arial" w:hAnsi="Arial" w:cs="Arial"/>
          <w:sz w:val="24"/>
          <w:szCs w:val="24"/>
        </w:rPr>
        <w:t>De BSV-leden in Noord-Holland maken van rechtswege deel uit van deze commissie waarvoor zij een reglement v</w:t>
      </w:r>
      <w:r w:rsidR="004D7D35" w:rsidRPr="00352C9E">
        <w:rPr>
          <w:rFonts w:ascii="Arial" w:hAnsi="Arial" w:cs="Arial"/>
          <w:sz w:val="24"/>
          <w:szCs w:val="24"/>
        </w:rPr>
        <w:t>ast</w:t>
      </w:r>
      <w:r w:rsidR="008A0D9B" w:rsidRPr="00352C9E">
        <w:rPr>
          <w:rFonts w:ascii="Arial" w:hAnsi="Arial" w:cs="Arial"/>
          <w:sz w:val="24"/>
          <w:szCs w:val="24"/>
        </w:rPr>
        <w:t>stellen</w:t>
      </w:r>
      <w:r w:rsidR="004D7D35" w:rsidRPr="00352C9E">
        <w:rPr>
          <w:rFonts w:ascii="Arial" w:hAnsi="Arial" w:cs="Arial"/>
          <w:sz w:val="24"/>
          <w:szCs w:val="24"/>
        </w:rPr>
        <w:t xml:space="preserve">. Dit reglement behoeft de voorafgaande goedkeuring van het bestuur van de BSV. </w:t>
      </w:r>
      <w:r w:rsidR="0074280E" w:rsidRPr="00352C9E">
        <w:rPr>
          <w:rFonts w:ascii="Arial" w:hAnsi="Arial" w:cs="Arial"/>
          <w:sz w:val="24"/>
          <w:szCs w:val="24"/>
        </w:rPr>
        <w:t xml:space="preserve"> </w:t>
      </w:r>
    </w:p>
    <w:p w14:paraId="752726C7" w14:textId="77777777" w:rsidR="00A938CF" w:rsidRPr="00857C0B" w:rsidRDefault="00A938CF" w:rsidP="00A938CF">
      <w:pPr>
        <w:numPr>
          <w:ilvl w:val="0"/>
          <w:numId w:val="15"/>
        </w:numPr>
        <w:spacing w:after="0" w:line="240" w:lineRule="auto"/>
        <w:jc w:val="both"/>
        <w:rPr>
          <w:rFonts w:ascii="Arial" w:hAnsi="Arial" w:cs="Arial"/>
          <w:sz w:val="24"/>
          <w:szCs w:val="24"/>
        </w:rPr>
      </w:pPr>
      <w:r w:rsidRPr="00857C0B">
        <w:rPr>
          <w:rFonts w:ascii="Arial" w:hAnsi="Arial" w:cs="Arial"/>
          <w:sz w:val="24"/>
          <w:szCs w:val="24"/>
        </w:rPr>
        <w:t xml:space="preserve">Als orgaan binnen de CDA-afdeling kan ook een commissie, hierna te noemen CDAV-commissie in overleg met en goedkeuring van het algemeen bestuur worden erkend. De CDAV-leden in Noord-Holland maken van rechtswege deel uit van deze commissie waarvoor zij een reglement vaststellen. Dit reglement behoeft de voorafgaande goedkeuring van het bestuur van de CDAV-NH.  </w:t>
      </w:r>
    </w:p>
    <w:p w14:paraId="7A07A630" w14:textId="77777777" w:rsidR="00A938CF" w:rsidRPr="007D1C22" w:rsidRDefault="00A938CF" w:rsidP="007D1C22">
      <w:pPr>
        <w:spacing w:after="0" w:line="240" w:lineRule="auto"/>
        <w:ind w:left="720"/>
        <w:jc w:val="both"/>
        <w:rPr>
          <w:rFonts w:ascii="Arial" w:hAnsi="Arial" w:cs="Arial"/>
          <w:sz w:val="24"/>
          <w:szCs w:val="24"/>
        </w:rPr>
      </w:pPr>
    </w:p>
    <w:p w14:paraId="127F700F" w14:textId="77777777" w:rsidR="00C110D2" w:rsidRPr="00B64BFB" w:rsidRDefault="00C110D2" w:rsidP="00C00B87">
      <w:pPr>
        <w:spacing w:after="0" w:line="240" w:lineRule="auto"/>
        <w:rPr>
          <w:rFonts w:ascii="Arial" w:hAnsi="Arial" w:cs="Arial"/>
          <w:sz w:val="24"/>
          <w:szCs w:val="24"/>
        </w:rPr>
      </w:pPr>
    </w:p>
    <w:p w14:paraId="3DFAA33A" w14:textId="77777777" w:rsidR="002734E6" w:rsidRPr="00B64BFB" w:rsidRDefault="002734E6" w:rsidP="00C00B87">
      <w:pPr>
        <w:spacing w:after="0" w:line="240" w:lineRule="auto"/>
        <w:rPr>
          <w:rFonts w:ascii="Arial" w:hAnsi="Arial" w:cs="Arial"/>
          <w:sz w:val="24"/>
          <w:szCs w:val="24"/>
        </w:rPr>
      </w:pPr>
      <w:r w:rsidRPr="00B64BFB">
        <w:rPr>
          <w:rFonts w:ascii="Arial" w:hAnsi="Arial" w:cs="Arial"/>
          <w:sz w:val="24"/>
          <w:szCs w:val="24"/>
        </w:rPr>
        <w:t>V-A</w:t>
      </w:r>
      <w:r w:rsidRPr="00B64BFB">
        <w:rPr>
          <w:rFonts w:ascii="Arial" w:hAnsi="Arial" w:cs="Arial"/>
          <w:sz w:val="24"/>
          <w:szCs w:val="24"/>
        </w:rPr>
        <w:tab/>
      </w:r>
      <w:r w:rsidR="00366F66" w:rsidRPr="00B64BFB">
        <w:rPr>
          <w:rFonts w:ascii="Arial" w:hAnsi="Arial" w:cs="Arial"/>
          <w:sz w:val="24"/>
          <w:szCs w:val="24"/>
        </w:rPr>
        <w:t xml:space="preserve">ALGEMENE </w:t>
      </w:r>
      <w:r w:rsidRPr="00B64BFB">
        <w:rPr>
          <w:rFonts w:ascii="Arial" w:hAnsi="Arial" w:cs="Arial"/>
          <w:sz w:val="24"/>
          <w:szCs w:val="24"/>
        </w:rPr>
        <w:t>VERGADERING</w:t>
      </w:r>
    </w:p>
    <w:p w14:paraId="5354AF40" w14:textId="77777777" w:rsidR="002734E6" w:rsidRPr="00B64BFB" w:rsidRDefault="002734E6" w:rsidP="00C00B87">
      <w:pPr>
        <w:spacing w:after="0" w:line="240" w:lineRule="auto"/>
        <w:rPr>
          <w:rFonts w:ascii="Arial" w:hAnsi="Arial" w:cs="Arial"/>
          <w:sz w:val="24"/>
          <w:szCs w:val="24"/>
        </w:rPr>
      </w:pPr>
    </w:p>
    <w:p w14:paraId="72D41984" w14:textId="77777777" w:rsidR="002734E6" w:rsidRPr="00B64BFB" w:rsidRDefault="002734E6" w:rsidP="00C00B87">
      <w:pPr>
        <w:spacing w:after="0" w:line="240" w:lineRule="auto"/>
        <w:rPr>
          <w:rFonts w:ascii="Arial" w:hAnsi="Arial" w:cs="Arial"/>
          <w:sz w:val="24"/>
          <w:szCs w:val="24"/>
        </w:rPr>
      </w:pPr>
      <w:r w:rsidRPr="00B64BFB">
        <w:rPr>
          <w:rFonts w:ascii="Arial" w:hAnsi="Arial" w:cs="Arial"/>
          <w:sz w:val="24"/>
          <w:szCs w:val="24"/>
        </w:rPr>
        <w:t>Artikel 7</w:t>
      </w:r>
    </w:p>
    <w:p w14:paraId="4DE3D30A"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Het stemrecht kan slechts worden uitgeoefend wanneer aan de financiële verplichtingen jegens de partij is voldaan.</w:t>
      </w:r>
    </w:p>
    <w:p w14:paraId="38240AAA"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De afdeling komt ten minste tweemaal per jaar in algemene vergadering bijeen. Bij voorkeur vindt één van de jaarlijkse algemene vergaderingen plaats in het laatste kwartaal.</w:t>
      </w:r>
    </w:p>
    <w:p w14:paraId="59B9E20A"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De oproep tot bijwoning van de algemene vergadering wordt ten minste acht dagen tevoren openbaar gemaakt aan alle leden van de afdeling en toegezonden aan de gemeentelijke afdelingen. De oproep vermeldt tijd en plaats van de vergadering en de te behandelen agenda.</w:t>
      </w:r>
    </w:p>
    <w:p w14:paraId="4B218202"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Het bestuur is verplicht tot het bijeenroepen van de algemene vergadering binnen een termijn van vier weken na verzending van een schriftelijk verzoek daartoe door ten minste één procent van de leden van de afdeling, dan wel door ten minste drie gemeentelijke afdelingen, onder opgave van de onderwerpen, die de verzoekers aan de algemene vergadering wensen voor te leggen. Indien aan het verzoek niet binnen drie weken na ontvangst daarvan gevolg is gegeven door verzending van een oproep als bedoeld in het vorige lid, hebben de verzoekers het recht van beroep bij het partijbestuur. Na instelling van het beroep vindt een bijeengeroepen algemene vergadering plaats onder leiding van het partijbestuur.</w:t>
      </w:r>
    </w:p>
    <w:p w14:paraId="5F85618A"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Op een algemene vergadering worden de op het partijcongres te behandelen zaken vooraf besproken. De in artikel 4, sub m, bedoelde afgevaardigden brengen verslag uit op de eerstvolgende algemene vergadering.</w:t>
      </w:r>
    </w:p>
    <w:p w14:paraId="1AFBCAAB"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Jaarlijks komt op de algemene vergadering in elk geval aan de orde:</w:t>
      </w:r>
    </w:p>
    <w:p w14:paraId="489ACC4D"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t>het jaarverslag van de secretaris; waarin is aangegeven hoe men heeft getracht het doel, zoals is aangegeven in artikel 3, te verwezenlijken en de opgedragen taken te vervullen;</w:t>
      </w:r>
    </w:p>
    <w:p w14:paraId="759C7911"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t>de jaarrekening over het voorafgaand boekjaar;</w:t>
      </w:r>
    </w:p>
    <w:p w14:paraId="0EDD6BE1"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lastRenderedPageBreak/>
        <w:t>het verslag van de financiële onderzoekscommissie, door de algemene vergadering in te stellen;</w:t>
      </w:r>
    </w:p>
    <w:p w14:paraId="5F803D06"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t>de begroting voor het komende jaar;</w:t>
      </w:r>
    </w:p>
    <w:p w14:paraId="55B2086A"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t>de periodieke bestuursverkiezingen;</w:t>
      </w:r>
    </w:p>
    <w:p w14:paraId="29F9A04D"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t>de werkzaamheden van de permanente campagnecommissie;</w:t>
      </w:r>
    </w:p>
    <w:p w14:paraId="688782FC" w14:textId="77777777" w:rsidR="002734E6" w:rsidRPr="00B64BFB" w:rsidRDefault="002734E6" w:rsidP="002734E6">
      <w:pPr>
        <w:numPr>
          <w:ilvl w:val="0"/>
          <w:numId w:val="6"/>
        </w:numPr>
        <w:spacing w:after="0" w:line="240" w:lineRule="auto"/>
        <w:rPr>
          <w:rFonts w:ascii="Arial" w:hAnsi="Arial" w:cs="Arial"/>
          <w:sz w:val="24"/>
          <w:szCs w:val="24"/>
        </w:rPr>
      </w:pPr>
      <w:r w:rsidRPr="00B64BFB">
        <w:rPr>
          <w:rFonts w:ascii="Arial" w:hAnsi="Arial" w:cs="Arial"/>
          <w:sz w:val="24"/>
          <w:szCs w:val="24"/>
        </w:rPr>
        <w:t>de bespreking van actuele politieke onderwerpen, in het bijzonder van het beleid van de fractie voor de verkiezing waarvan de afdeling verantwoordelijkheid draagt. Het beleid wordt getoetst aan het verkiezingsprogramma en het Program van Uitgangspunten, zoveel mogelijk in aanwezigheid van degenen die verantwoordelijkheid dragen voor het realiseren van dit beleid.</w:t>
      </w:r>
    </w:p>
    <w:p w14:paraId="31B8F5A8"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Afgevaardigden en hun plaatsvervangers naar instellingen, organen of verbanden, waartoe de afdeling de afvaardigingsbevoegdheid heeft, worden aangewezen door de algemene vergadering bij schriftelijke verkiezing, tenzij sprake is van enkelvoudige kandidaatstelling.</w:t>
      </w:r>
    </w:p>
    <w:p w14:paraId="1FB50E64"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Deze verkiezing wordt vermeld op de agenda van de desbetreffende algemene vergadering.</w:t>
      </w:r>
    </w:p>
    <w:p w14:paraId="7FF5DC6E" w14:textId="77777777" w:rsidR="002734E6" w:rsidRPr="00B64BFB" w:rsidRDefault="002734E6" w:rsidP="002734E6">
      <w:pPr>
        <w:numPr>
          <w:ilvl w:val="0"/>
          <w:numId w:val="5"/>
        </w:numPr>
        <w:spacing w:after="0" w:line="240" w:lineRule="auto"/>
        <w:rPr>
          <w:rFonts w:ascii="Arial" w:hAnsi="Arial" w:cs="Arial"/>
          <w:sz w:val="24"/>
          <w:szCs w:val="24"/>
        </w:rPr>
      </w:pPr>
      <w:r w:rsidRPr="00B64BFB">
        <w:rPr>
          <w:rFonts w:ascii="Arial" w:hAnsi="Arial" w:cs="Arial"/>
          <w:sz w:val="24"/>
          <w:szCs w:val="24"/>
        </w:rPr>
        <w:t>Met betrekking tot de verkiezing door de algemene vergadering van de leden van het bestuur en de afgevaardigden en hun plaatsvervangers naar instellingen, organen of verbanden waartoe de afdeling de afvaardigingsbevoegdheid heeft, gelden de volgende bepalingen.</w:t>
      </w:r>
    </w:p>
    <w:p w14:paraId="16165A74"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Het bestuur stelt de gemeentelijke afdelingen tijdig op de hoogte van het bestaan van een vacature. Het stelt ieder lid van de afdeling in de gelegenheid te solliciteren naar de betreffende vacature. Het stelt voorts elke gemeentelijke afdeling in de gelegenheid om voor de betreffende vacature één of meer kandidaten schriftelijk aan te melden.</w:t>
      </w:r>
    </w:p>
    <w:p w14:paraId="7298DC98"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Het bestuur bericht aan de aangemelde kandidaat dat hij voor het lidmaatschap van het bestuur en/of als afgevaardigde of plaatsvervanger, zoals bovenstaand bedoeld in aanmerking wordt gebracht en verzoekt hem zo spoedig mogelijk, echter maximaal binnen een termijn van drie weken mee te delen of hij een eventuele kandidaatstelling zal aanvaarden.</w:t>
      </w:r>
    </w:p>
    <w:p w14:paraId="6D53A5DB"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Ingeval binnen de genoemde termijn geen bericht wordt ontvangen, wordt de betreffende persoon geacht zich niet beschikbaar te stellen voor een kandidatuur.</w:t>
      </w:r>
    </w:p>
    <w:p w14:paraId="3D0EBF77"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Het bestuur stelt een (ingeval van een vacature voor de functie van voorzitter bij voorkeur meervoudige) voordracht op, die - tegelijkertijd met de namen van de binnengekomen, maar niet op de voordracht voorkomende kandidaten - ten minste vier weken voor de algemene vergadering waar de verkiezing zal plaatsvinden, aan de gemeentelijke afdelingen wordt bekend gemaakt. Gekozen kan slechts worden uit hen, die overeenkomstig de voorgaande bepaling bekend gemaakt zijn.</w:t>
      </w:r>
    </w:p>
    <w:p w14:paraId="79D40A46"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 xml:space="preserve">Tegenkandidaten kunnen echter alsnog schriftelijk worden aangemeld tot aan de aanvang van de betreffende algemene vergadering indien hun kandidatuur door ten minste vijftig leden of </w:t>
      </w:r>
      <w:r w:rsidR="00D00F36" w:rsidRPr="00B64BFB">
        <w:rPr>
          <w:rFonts w:ascii="Arial" w:hAnsi="Arial" w:cs="Arial"/>
          <w:sz w:val="24"/>
          <w:szCs w:val="24"/>
        </w:rPr>
        <w:t>twee</w:t>
      </w:r>
      <w:r w:rsidRPr="00B64BFB">
        <w:rPr>
          <w:rFonts w:ascii="Arial" w:hAnsi="Arial" w:cs="Arial"/>
          <w:sz w:val="24"/>
          <w:szCs w:val="24"/>
        </w:rPr>
        <w:t xml:space="preserve"> gemeentelijke afdeling</w:t>
      </w:r>
      <w:r w:rsidR="00D00F36" w:rsidRPr="00B64BFB">
        <w:rPr>
          <w:rFonts w:ascii="Arial" w:hAnsi="Arial" w:cs="Arial"/>
          <w:sz w:val="24"/>
          <w:szCs w:val="24"/>
        </w:rPr>
        <w:t>en</w:t>
      </w:r>
      <w:r w:rsidRPr="00B64BFB">
        <w:rPr>
          <w:rFonts w:ascii="Arial" w:hAnsi="Arial" w:cs="Arial"/>
          <w:sz w:val="24"/>
          <w:szCs w:val="24"/>
        </w:rPr>
        <w:t xml:space="preserve"> wordt ondersteund en voor zover de tegenkandidaten instemmen met hun kandidaatstelling.</w:t>
      </w:r>
    </w:p>
    <w:p w14:paraId="569B1BA9" w14:textId="77777777" w:rsidR="002734E6" w:rsidRPr="00B64BFB" w:rsidRDefault="002734E6" w:rsidP="002734E6">
      <w:pPr>
        <w:spacing w:after="0" w:line="240" w:lineRule="auto"/>
        <w:ind w:left="720"/>
        <w:rPr>
          <w:rFonts w:ascii="Arial" w:hAnsi="Arial" w:cs="Arial"/>
          <w:sz w:val="24"/>
          <w:szCs w:val="24"/>
        </w:rPr>
      </w:pPr>
      <w:r w:rsidRPr="00B64BFB">
        <w:rPr>
          <w:rFonts w:ascii="Arial" w:hAnsi="Arial" w:cs="Arial"/>
          <w:sz w:val="24"/>
          <w:szCs w:val="24"/>
        </w:rPr>
        <w:t>In spoedeisende gevallen is het bestuur bevoegd van bovenstaande regeling af te wijken.</w:t>
      </w:r>
    </w:p>
    <w:p w14:paraId="17810288" w14:textId="6EC2C9A8" w:rsidR="002734E6" w:rsidRDefault="002734E6" w:rsidP="002734E6">
      <w:pPr>
        <w:spacing w:after="0" w:line="240" w:lineRule="auto"/>
        <w:rPr>
          <w:rFonts w:ascii="Arial" w:hAnsi="Arial" w:cs="Arial"/>
          <w:sz w:val="24"/>
          <w:szCs w:val="24"/>
        </w:rPr>
      </w:pPr>
    </w:p>
    <w:p w14:paraId="41BF2472" w14:textId="77777777" w:rsidR="009F35DD" w:rsidRPr="00B64BFB" w:rsidRDefault="009F35DD" w:rsidP="002734E6">
      <w:pPr>
        <w:spacing w:after="0" w:line="240" w:lineRule="auto"/>
        <w:rPr>
          <w:rFonts w:ascii="Arial" w:hAnsi="Arial" w:cs="Arial"/>
          <w:sz w:val="24"/>
          <w:szCs w:val="24"/>
        </w:rPr>
      </w:pPr>
    </w:p>
    <w:p w14:paraId="4B4AD09B" w14:textId="77777777" w:rsidR="00C110D2" w:rsidRPr="00B64BFB" w:rsidRDefault="002734E6" w:rsidP="00C00B87">
      <w:pPr>
        <w:spacing w:after="0" w:line="240" w:lineRule="auto"/>
        <w:rPr>
          <w:rFonts w:ascii="Arial" w:hAnsi="Arial" w:cs="Arial"/>
          <w:sz w:val="24"/>
          <w:szCs w:val="24"/>
        </w:rPr>
      </w:pPr>
      <w:r w:rsidRPr="00B64BFB">
        <w:rPr>
          <w:rFonts w:ascii="Arial" w:hAnsi="Arial" w:cs="Arial"/>
          <w:sz w:val="24"/>
          <w:szCs w:val="24"/>
        </w:rPr>
        <w:lastRenderedPageBreak/>
        <w:t>V-B</w:t>
      </w:r>
      <w:r w:rsidRPr="00B64BFB">
        <w:rPr>
          <w:rFonts w:ascii="Arial" w:hAnsi="Arial" w:cs="Arial"/>
          <w:sz w:val="24"/>
          <w:szCs w:val="24"/>
        </w:rPr>
        <w:tab/>
      </w:r>
      <w:r w:rsidR="00352C9E">
        <w:rPr>
          <w:rFonts w:ascii="Arial" w:hAnsi="Arial" w:cs="Arial"/>
          <w:sz w:val="24"/>
          <w:szCs w:val="24"/>
        </w:rPr>
        <w:t xml:space="preserve">ALGEMEEN </w:t>
      </w:r>
      <w:r w:rsidRPr="00B64BFB">
        <w:rPr>
          <w:rFonts w:ascii="Arial" w:hAnsi="Arial" w:cs="Arial"/>
          <w:sz w:val="24"/>
          <w:szCs w:val="24"/>
        </w:rPr>
        <w:t>BESTUUR</w:t>
      </w:r>
    </w:p>
    <w:p w14:paraId="1031A2CD" w14:textId="77777777" w:rsidR="002734E6" w:rsidRPr="00B64BFB" w:rsidRDefault="002734E6" w:rsidP="00C00B87">
      <w:pPr>
        <w:spacing w:after="0" w:line="240" w:lineRule="auto"/>
        <w:rPr>
          <w:rFonts w:ascii="Arial" w:hAnsi="Arial" w:cs="Arial"/>
          <w:sz w:val="24"/>
          <w:szCs w:val="24"/>
        </w:rPr>
      </w:pPr>
    </w:p>
    <w:p w14:paraId="5B3F59CE" w14:textId="77777777" w:rsidR="002734E6" w:rsidRPr="00B64BFB" w:rsidRDefault="002734E6" w:rsidP="00C00B87">
      <w:pPr>
        <w:spacing w:after="0" w:line="240" w:lineRule="auto"/>
        <w:rPr>
          <w:rFonts w:ascii="Arial" w:hAnsi="Arial" w:cs="Arial"/>
          <w:sz w:val="24"/>
          <w:szCs w:val="24"/>
        </w:rPr>
      </w:pPr>
      <w:r w:rsidRPr="00B64BFB">
        <w:rPr>
          <w:rFonts w:ascii="Arial" w:hAnsi="Arial" w:cs="Arial"/>
          <w:sz w:val="24"/>
          <w:szCs w:val="24"/>
        </w:rPr>
        <w:t>Artikel 8</w:t>
      </w:r>
    </w:p>
    <w:p w14:paraId="28650AAE" w14:textId="2F8D38B0" w:rsidR="002734E6" w:rsidRPr="00B64BFB" w:rsidRDefault="002734E6" w:rsidP="002734E6">
      <w:pPr>
        <w:numPr>
          <w:ilvl w:val="0"/>
          <w:numId w:val="7"/>
        </w:numPr>
        <w:spacing w:after="0" w:line="240" w:lineRule="auto"/>
        <w:rPr>
          <w:rFonts w:ascii="Arial" w:hAnsi="Arial" w:cs="Arial"/>
          <w:sz w:val="24"/>
          <w:szCs w:val="24"/>
        </w:rPr>
      </w:pPr>
      <w:r w:rsidRPr="00B64BFB">
        <w:rPr>
          <w:rFonts w:ascii="Arial" w:hAnsi="Arial" w:cs="Arial"/>
          <w:sz w:val="24"/>
          <w:szCs w:val="24"/>
        </w:rPr>
        <w:t>Het bestuur bestaat uit een oneven aantal van ten minste elf leden.</w:t>
      </w:r>
      <w:r w:rsidR="00341B80" w:rsidRPr="00B64BFB">
        <w:rPr>
          <w:rFonts w:ascii="Arial" w:hAnsi="Arial" w:cs="Arial"/>
          <w:sz w:val="24"/>
          <w:szCs w:val="24"/>
        </w:rPr>
        <w:t xml:space="preserve"> Per regio </w:t>
      </w:r>
      <w:r w:rsidR="00A938CF">
        <w:rPr>
          <w:rFonts w:ascii="Arial" w:hAnsi="Arial" w:cs="Arial"/>
          <w:sz w:val="24"/>
          <w:szCs w:val="24"/>
        </w:rPr>
        <w:t xml:space="preserve">heeft </w:t>
      </w:r>
      <w:r w:rsidR="0056707D">
        <w:rPr>
          <w:rFonts w:ascii="Arial" w:hAnsi="Arial" w:cs="Arial"/>
          <w:sz w:val="24"/>
          <w:szCs w:val="24"/>
        </w:rPr>
        <w:t>één lid</w:t>
      </w:r>
      <w:r w:rsidR="00A938CF">
        <w:rPr>
          <w:rFonts w:ascii="Arial" w:hAnsi="Arial" w:cs="Arial"/>
          <w:sz w:val="24"/>
          <w:szCs w:val="24"/>
        </w:rPr>
        <w:t xml:space="preserve"> </w:t>
      </w:r>
      <w:r w:rsidR="00301816" w:rsidRPr="00B64BFB">
        <w:rPr>
          <w:rFonts w:ascii="Arial" w:hAnsi="Arial" w:cs="Arial"/>
          <w:sz w:val="24"/>
          <w:szCs w:val="24"/>
        </w:rPr>
        <w:t>zitting in het algemeen bestuur</w:t>
      </w:r>
      <w:r w:rsidR="00341B80" w:rsidRPr="00B64BFB">
        <w:rPr>
          <w:rFonts w:ascii="Arial" w:hAnsi="Arial" w:cs="Arial"/>
          <w:sz w:val="24"/>
          <w:szCs w:val="24"/>
        </w:rPr>
        <w:t>.</w:t>
      </w:r>
    </w:p>
    <w:p w14:paraId="47577CB1" w14:textId="28BDAC20" w:rsidR="00036F1A" w:rsidRPr="00F25F86" w:rsidRDefault="002734E6" w:rsidP="00A938CF">
      <w:pPr>
        <w:spacing w:after="0" w:line="240" w:lineRule="auto"/>
        <w:ind w:left="720"/>
        <w:rPr>
          <w:rFonts w:ascii="Arial" w:hAnsi="Arial" w:cs="Arial"/>
          <w:sz w:val="24"/>
          <w:szCs w:val="24"/>
        </w:rPr>
      </w:pPr>
      <w:r w:rsidRPr="00A938CF">
        <w:rPr>
          <w:rFonts w:ascii="Arial" w:hAnsi="Arial" w:cs="Arial"/>
          <w:sz w:val="24"/>
          <w:szCs w:val="24"/>
        </w:rPr>
        <w:t>Indien in de provincie een erkende afdeling of (werk)groep bestaat van het CDAV, he</w:t>
      </w:r>
      <w:r w:rsidR="00A938CF" w:rsidRPr="003D7EA5">
        <w:rPr>
          <w:rFonts w:ascii="Arial" w:hAnsi="Arial" w:cs="Arial"/>
          <w:sz w:val="24"/>
          <w:szCs w:val="24"/>
        </w:rPr>
        <w:t>eft één vertegenwoordiger van het CDAV zitting in het bestuur</w:t>
      </w:r>
      <w:r w:rsidRPr="00352C9E">
        <w:rPr>
          <w:rFonts w:ascii="Arial" w:hAnsi="Arial" w:cs="Arial"/>
          <w:sz w:val="24"/>
          <w:szCs w:val="24"/>
        </w:rPr>
        <w:t>. Indien in de provincie een erkende afdeling of (werk)groep bestaat van het CDJA, he</w:t>
      </w:r>
      <w:r w:rsidR="00A938CF" w:rsidRPr="00352C9E">
        <w:rPr>
          <w:rFonts w:ascii="Arial" w:hAnsi="Arial" w:cs="Arial"/>
          <w:sz w:val="24"/>
          <w:szCs w:val="24"/>
        </w:rPr>
        <w:t xml:space="preserve">eft één vertegenwoordiger van het CDJA zitting </w:t>
      </w:r>
      <w:r w:rsidRPr="00352C9E">
        <w:rPr>
          <w:rFonts w:ascii="Arial" w:hAnsi="Arial" w:cs="Arial"/>
          <w:sz w:val="24"/>
          <w:szCs w:val="24"/>
        </w:rPr>
        <w:t>in het bestuur</w:t>
      </w:r>
      <w:r w:rsidRPr="001E5CB6">
        <w:rPr>
          <w:rFonts w:ascii="Arial" w:hAnsi="Arial" w:cs="Arial"/>
          <w:sz w:val="24"/>
          <w:szCs w:val="24"/>
        </w:rPr>
        <w:t>.</w:t>
      </w:r>
      <w:r w:rsidR="00301816" w:rsidRPr="001E5CB6">
        <w:rPr>
          <w:rFonts w:ascii="Arial" w:hAnsi="Arial" w:cs="Arial"/>
          <w:sz w:val="24"/>
          <w:szCs w:val="24"/>
        </w:rPr>
        <w:br/>
        <w:t>Indien in de provincie een erkende afdeling of (werk)groep bestaat van het seniorenplatform he</w:t>
      </w:r>
      <w:r w:rsidR="00A938CF" w:rsidRPr="009E14AA">
        <w:rPr>
          <w:rFonts w:ascii="Arial" w:hAnsi="Arial" w:cs="Arial"/>
          <w:sz w:val="24"/>
          <w:szCs w:val="24"/>
        </w:rPr>
        <w:t xml:space="preserve">eft één vertegenwoordiger zitting in het bestuur. </w:t>
      </w:r>
      <w:r w:rsidR="003D2769" w:rsidRPr="00F25F86">
        <w:rPr>
          <w:rFonts w:ascii="Arial" w:hAnsi="Arial" w:cs="Arial"/>
          <w:sz w:val="24"/>
          <w:szCs w:val="24"/>
        </w:rPr>
        <w:t xml:space="preserve">Indien in de provincie een als bedoeld </w:t>
      </w:r>
      <w:r w:rsidR="00036F1A" w:rsidRPr="00F25F86">
        <w:rPr>
          <w:rFonts w:ascii="Arial" w:hAnsi="Arial" w:cs="Arial"/>
          <w:sz w:val="24"/>
          <w:szCs w:val="24"/>
        </w:rPr>
        <w:t xml:space="preserve">in artikel 6 </w:t>
      </w:r>
      <w:r w:rsidR="0074280E" w:rsidRPr="00F25F86">
        <w:rPr>
          <w:rFonts w:ascii="Arial" w:hAnsi="Arial" w:cs="Arial"/>
          <w:sz w:val="24"/>
          <w:szCs w:val="24"/>
        </w:rPr>
        <w:t>lid 2</w:t>
      </w:r>
      <w:r w:rsidR="00036F1A" w:rsidRPr="00F25F86">
        <w:rPr>
          <w:rFonts w:ascii="Arial" w:hAnsi="Arial" w:cs="Arial"/>
          <w:sz w:val="24"/>
          <w:szCs w:val="24"/>
        </w:rPr>
        <w:t xml:space="preserve"> vermelde commissie </w:t>
      </w:r>
      <w:r w:rsidR="003D2769" w:rsidRPr="00F25F86">
        <w:rPr>
          <w:rFonts w:ascii="Arial" w:hAnsi="Arial" w:cs="Arial"/>
          <w:sz w:val="24"/>
          <w:szCs w:val="24"/>
        </w:rPr>
        <w:t xml:space="preserve">bestaat </w:t>
      </w:r>
      <w:r w:rsidR="00A938CF" w:rsidRPr="00F25F86">
        <w:rPr>
          <w:rFonts w:ascii="Arial" w:hAnsi="Arial" w:cs="Arial"/>
          <w:sz w:val="24"/>
          <w:szCs w:val="24"/>
        </w:rPr>
        <w:t xml:space="preserve">heeft één vertegenwoordiger </w:t>
      </w:r>
      <w:r w:rsidR="003D2769" w:rsidRPr="00F25F86">
        <w:rPr>
          <w:rFonts w:ascii="Arial" w:hAnsi="Arial" w:cs="Arial"/>
          <w:sz w:val="24"/>
          <w:szCs w:val="24"/>
        </w:rPr>
        <w:t xml:space="preserve">van de commissie </w:t>
      </w:r>
      <w:r w:rsidR="00036F1A" w:rsidRPr="00F25F86">
        <w:rPr>
          <w:rFonts w:ascii="Arial" w:hAnsi="Arial" w:cs="Arial"/>
          <w:sz w:val="24"/>
          <w:szCs w:val="24"/>
        </w:rPr>
        <w:t>zitting in het bestuur.</w:t>
      </w:r>
    </w:p>
    <w:p w14:paraId="02577715" w14:textId="77777777" w:rsidR="002734E6" w:rsidRPr="00B64BFB" w:rsidRDefault="002734E6" w:rsidP="002734E6">
      <w:pPr>
        <w:numPr>
          <w:ilvl w:val="0"/>
          <w:numId w:val="7"/>
        </w:numPr>
        <w:spacing w:after="0" w:line="240" w:lineRule="auto"/>
        <w:rPr>
          <w:rFonts w:ascii="Arial" w:hAnsi="Arial" w:cs="Arial"/>
          <w:sz w:val="24"/>
          <w:szCs w:val="24"/>
        </w:rPr>
      </w:pPr>
      <w:r w:rsidRPr="00B64BFB">
        <w:rPr>
          <w:rFonts w:ascii="Arial" w:hAnsi="Arial" w:cs="Arial"/>
          <w:sz w:val="24"/>
          <w:szCs w:val="24"/>
        </w:rPr>
        <w:t>Leden van de Provinciale Staten, de Eerste en de Tweede Kamer der Staten-Generaal en het Europees Parlement kunnen geen stemhebbend lid van het bestuur zijn. Wel maakt in elk geval de fractievoorzitter of zijn plaatsvervanger, namens de CDA-Statenfractie als adviserend lid deel uit van het bestuur.</w:t>
      </w:r>
    </w:p>
    <w:p w14:paraId="70801FDE" w14:textId="26D8FD51" w:rsidR="002734E6" w:rsidRPr="00B64BFB" w:rsidRDefault="002734E6" w:rsidP="002734E6">
      <w:pPr>
        <w:numPr>
          <w:ilvl w:val="0"/>
          <w:numId w:val="7"/>
        </w:numPr>
        <w:spacing w:after="0" w:line="240" w:lineRule="auto"/>
        <w:rPr>
          <w:rFonts w:ascii="Arial" w:hAnsi="Arial" w:cs="Arial"/>
          <w:sz w:val="24"/>
          <w:szCs w:val="24"/>
        </w:rPr>
      </w:pPr>
      <w:r w:rsidRPr="00B64BFB">
        <w:rPr>
          <w:rFonts w:ascii="Arial" w:hAnsi="Arial" w:cs="Arial"/>
          <w:sz w:val="24"/>
          <w:szCs w:val="24"/>
        </w:rPr>
        <w:t xml:space="preserve">De stemhebbende leden van het bestuur worden gekozen voor een periode van </w:t>
      </w:r>
      <w:r w:rsidR="001E5CB6">
        <w:rPr>
          <w:rFonts w:ascii="Arial" w:hAnsi="Arial" w:cs="Arial"/>
          <w:sz w:val="24"/>
          <w:szCs w:val="24"/>
        </w:rPr>
        <w:t>twee</w:t>
      </w:r>
      <w:r w:rsidR="001E5CB6" w:rsidRPr="00B64BFB">
        <w:rPr>
          <w:rFonts w:ascii="Arial" w:hAnsi="Arial" w:cs="Arial"/>
          <w:sz w:val="24"/>
          <w:szCs w:val="24"/>
        </w:rPr>
        <w:t xml:space="preserve"> </w:t>
      </w:r>
      <w:r w:rsidRPr="00B64BFB">
        <w:rPr>
          <w:rFonts w:ascii="Arial" w:hAnsi="Arial" w:cs="Arial"/>
          <w:sz w:val="24"/>
          <w:szCs w:val="24"/>
        </w:rPr>
        <w:t xml:space="preserve">jaar. Zij zijn </w:t>
      </w:r>
      <w:r w:rsidRPr="00453A26">
        <w:rPr>
          <w:rFonts w:ascii="Arial" w:hAnsi="Arial" w:cs="Arial"/>
          <w:sz w:val="24"/>
          <w:szCs w:val="24"/>
        </w:rPr>
        <w:t xml:space="preserve">terstond </w:t>
      </w:r>
      <w:r w:rsidR="009E14AA">
        <w:rPr>
          <w:rFonts w:ascii="Arial" w:hAnsi="Arial" w:cs="Arial"/>
          <w:sz w:val="24"/>
          <w:szCs w:val="24"/>
        </w:rPr>
        <w:t>driemaal</w:t>
      </w:r>
      <w:r w:rsidR="0056707D">
        <w:rPr>
          <w:rFonts w:ascii="Arial" w:hAnsi="Arial" w:cs="Arial"/>
          <w:sz w:val="24"/>
          <w:szCs w:val="24"/>
        </w:rPr>
        <w:t xml:space="preserve"> </w:t>
      </w:r>
      <w:r w:rsidRPr="00B64BFB">
        <w:rPr>
          <w:rFonts w:ascii="Arial" w:hAnsi="Arial" w:cs="Arial"/>
          <w:sz w:val="24"/>
          <w:szCs w:val="24"/>
        </w:rPr>
        <w:t>herkiesbaar. Hun zittingsperiode vangt aan terstond na afloop van de algemene vergadering, waarin zij tot bestuurslid gekozen zijn, behoudens het geval van vervulling van een tussentijdse vacature.</w:t>
      </w:r>
      <w:r w:rsidR="00F327A0">
        <w:rPr>
          <w:rFonts w:ascii="Arial" w:hAnsi="Arial" w:cs="Arial"/>
          <w:sz w:val="24"/>
          <w:szCs w:val="24"/>
        </w:rPr>
        <w:t xml:space="preserve"> </w:t>
      </w:r>
      <w:r w:rsidR="004418E9">
        <w:rPr>
          <w:rFonts w:ascii="Arial" w:hAnsi="Arial" w:cs="Arial"/>
          <w:sz w:val="24"/>
          <w:szCs w:val="24"/>
        </w:rPr>
        <w:t>Met uitzondering van</w:t>
      </w:r>
      <w:r w:rsidR="00F327A0">
        <w:rPr>
          <w:rFonts w:ascii="Arial" w:hAnsi="Arial" w:cs="Arial"/>
          <w:sz w:val="24"/>
          <w:szCs w:val="24"/>
        </w:rPr>
        <w:t xml:space="preserve"> de voorzitter, secretaris en penningmeester die volgens Artikel 10.2 direct gekozen worden door de ALV. Deze drie functies zijn voor een periode van 4 jaar en zijn maximaal éénmaal herkiesbaar.</w:t>
      </w:r>
    </w:p>
    <w:p w14:paraId="7E536D2D" w14:textId="77777777" w:rsidR="002734E6" w:rsidRPr="00B64BFB" w:rsidRDefault="002734E6" w:rsidP="002734E6">
      <w:pPr>
        <w:numPr>
          <w:ilvl w:val="0"/>
          <w:numId w:val="7"/>
        </w:numPr>
        <w:spacing w:after="0" w:line="240" w:lineRule="auto"/>
        <w:rPr>
          <w:rFonts w:ascii="Arial" w:hAnsi="Arial" w:cs="Arial"/>
          <w:sz w:val="24"/>
          <w:szCs w:val="24"/>
        </w:rPr>
      </w:pPr>
      <w:r w:rsidRPr="00B64BFB">
        <w:rPr>
          <w:rFonts w:ascii="Arial" w:hAnsi="Arial" w:cs="Arial"/>
          <w:sz w:val="24"/>
          <w:szCs w:val="24"/>
        </w:rPr>
        <w:t>Het bestuur stelt jaarlijks, voorafgaand aan een algemene vergadering, een rooster van periodiek aftreden op, zodanig dat de functies van voorzitter en penningmeester en de functies van secretaris en vice-voorzitter niet tegelijkertijd vacant komen. Dit rooster wordt tezamen met de convocatie voor die algemene vergadering aan de gemeentelijke afdelingen gezonden.</w:t>
      </w:r>
    </w:p>
    <w:p w14:paraId="61904CE9" w14:textId="77777777" w:rsidR="002734E6" w:rsidRPr="00B64BFB" w:rsidRDefault="002734E6" w:rsidP="002734E6">
      <w:pPr>
        <w:numPr>
          <w:ilvl w:val="0"/>
          <w:numId w:val="7"/>
        </w:numPr>
        <w:spacing w:after="0" w:line="240" w:lineRule="auto"/>
        <w:rPr>
          <w:rFonts w:ascii="Arial" w:hAnsi="Arial" w:cs="Arial"/>
          <w:sz w:val="24"/>
          <w:szCs w:val="24"/>
        </w:rPr>
      </w:pPr>
      <w:r w:rsidRPr="00B64BFB">
        <w:rPr>
          <w:rFonts w:ascii="Arial" w:hAnsi="Arial" w:cs="Arial"/>
          <w:sz w:val="24"/>
          <w:szCs w:val="24"/>
        </w:rPr>
        <w:t>Een nieuw gekozen bestuurslid neemt in het rooster van aftreden de plaats in van degene wiens vacature wordt vervuld. Het rooster van aftreden wordt indien nodig aangepast.</w:t>
      </w:r>
    </w:p>
    <w:p w14:paraId="77E36055" w14:textId="77777777" w:rsidR="002734E6" w:rsidRPr="00B64BFB" w:rsidRDefault="002734E6" w:rsidP="002734E6">
      <w:pPr>
        <w:numPr>
          <w:ilvl w:val="0"/>
          <w:numId w:val="7"/>
        </w:numPr>
        <w:spacing w:after="0" w:line="240" w:lineRule="auto"/>
        <w:rPr>
          <w:rFonts w:ascii="Arial" w:hAnsi="Arial" w:cs="Arial"/>
          <w:sz w:val="24"/>
          <w:szCs w:val="24"/>
        </w:rPr>
      </w:pPr>
      <w:r w:rsidRPr="00B64BFB">
        <w:rPr>
          <w:rFonts w:ascii="Arial" w:hAnsi="Arial" w:cs="Arial"/>
          <w:sz w:val="24"/>
          <w:szCs w:val="24"/>
        </w:rPr>
        <w:t>Het bestuur kan, voor zover noodzakelijk, aan bepaalde personen verzoeken de vergaderingen van het bestuur als adviseur bij te wonen.</w:t>
      </w:r>
    </w:p>
    <w:p w14:paraId="68F386FA" w14:textId="77777777" w:rsidR="002734E6" w:rsidRPr="00B64BFB" w:rsidRDefault="002734E6" w:rsidP="002734E6">
      <w:pPr>
        <w:spacing w:after="0" w:line="240" w:lineRule="auto"/>
        <w:rPr>
          <w:rFonts w:ascii="Arial" w:hAnsi="Arial" w:cs="Arial"/>
          <w:sz w:val="24"/>
          <w:szCs w:val="24"/>
        </w:rPr>
      </w:pPr>
    </w:p>
    <w:p w14:paraId="618E0673" w14:textId="77777777" w:rsidR="00990BCE" w:rsidRPr="00B64BFB" w:rsidRDefault="00990BCE" w:rsidP="002734E6">
      <w:pPr>
        <w:spacing w:after="0" w:line="240" w:lineRule="auto"/>
        <w:rPr>
          <w:rFonts w:ascii="Arial" w:hAnsi="Arial" w:cs="Arial"/>
          <w:sz w:val="24"/>
          <w:szCs w:val="24"/>
        </w:rPr>
      </w:pPr>
      <w:r w:rsidRPr="00B64BFB">
        <w:rPr>
          <w:rFonts w:ascii="Arial" w:hAnsi="Arial" w:cs="Arial"/>
          <w:sz w:val="24"/>
          <w:szCs w:val="24"/>
        </w:rPr>
        <w:t>Artikel 9</w:t>
      </w:r>
      <w:r w:rsidRPr="00B64BFB">
        <w:rPr>
          <w:rFonts w:ascii="Arial" w:hAnsi="Arial" w:cs="Arial"/>
          <w:sz w:val="24"/>
          <w:szCs w:val="24"/>
        </w:rPr>
        <w:tab/>
        <w:t>Taken en bevoegdheden</w:t>
      </w:r>
    </w:p>
    <w:p w14:paraId="209A5D9E"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Het bestuur is belast met de algemene leiding van de provinciale afdeling en met de uitvoering van de taken die aan de provinciale afdeling zijn opgedragen. Het bereidt de vergaderingen van de algemene vergadering voor.</w:t>
      </w:r>
    </w:p>
    <w:p w14:paraId="5D064931"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Het bestuur overweegt bij voortduring de politieke toestand en de toestand van het CDA, beide zowel binnen het werkgebied van de afdeling als daarbuiten.</w:t>
      </w:r>
    </w:p>
    <w:p w14:paraId="5532D1FD"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Het bestuur ontplooit initiatieven, doet voorstellen en neemt besluiten ter zake van de hem opgedragen taken.</w:t>
      </w:r>
    </w:p>
    <w:p w14:paraId="19AEB40C"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Een van de leden van het bestuur wordt in het bijzonder belast met de taken van de afdeling op het gebied van public relations en communicatie en voorlichting.</w:t>
      </w:r>
    </w:p>
    <w:p w14:paraId="5E3E01BB"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Een van de leden van het bestuur wordt in het bijzonder belast met de taken van de afdeling op het gebied van vorming en scholing.</w:t>
      </w:r>
    </w:p>
    <w:p w14:paraId="0BD546D1"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lastRenderedPageBreak/>
        <w:t>Het bestuur doet opgave van zijn samenstelling aan het CDA-bureau. Van wijzigingen in de samenstelling dient binnen vier weken na het besluit daartoe aan het CDA-bureau kennis gegeven te worden.</w:t>
      </w:r>
    </w:p>
    <w:p w14:paraId="100A7846" w14:textId="77777777" w:rsidR="00990BCE" w:rsidRPr="00B64BFB"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Het bestuur brengt ieder jaar een schriftelijk verslag uit over de toestand van de afdeling en de werkzaamheden in het afgelopen verenigingsjaar. Dit verslag omvat ook het verslag van de vormings- en scholingswerkzaamheden, waaronder met name de activiteiten ten behoeve van de vrouwelijke leden en de jongeren, alsmede de activiteiten met betrekking tot het werk van de fractie.</w:t>
      </w:r>
    </w:p>
    <w:p w14:paraId="7CB4DFAE" w14:textId="77777777" w:rsidR="00990BCE" w:rsidRPr="003D7EA5" w:rsidRDefault="00990BCE" w:rsidP="00990BCE">
      <w:pPr>
        <w:numPr>
          <w:ilvl w:val="0"/>
          <w:numId w:val="8"/>
        </w:numPr>
        <w:spacing w:after="0" w:line="240" w:lineRule="auto"/>
        <w:rPr>
          <w:rFonts w:ascii="Arial" w:hAnsi="Arial" w:cs="Arial"/>
          <w:sz w:val="24"/>
          <w:szCs w:val="24"/>
        </w:rPr>
      </w:pPr>
      <w:r w:rsidRPr="00B64BFB">
        <w:rPr>
          <w:rFonts w:ascii="Arial" w:hAnsi="Arial" w:cs="Arial"/>
          <w:sz w:val="24"/>
          <w:szCs w:val="24"/>
        </w:rPr>
        <w:t xml:space="preserve">Het bestuur is bevoegd, onder behoud van eigen verantwoordelijkheid, </w:t>
      </w:r>
      <w:r w:rsidRPr="003D7EA5">
        <w:rPr>
          <w:rFonts w:ascii="Arial" w:hAnsi="Arial" w:cs="Arial"/>
          <w:sz w:val="24"/>
          <w:szCs w:val="24"/>
        </w:rPr>
        <w:t>machtiging te verlenen aan het dagelijks bestuur tot het verrichten van bepaalde taken die aan het bestuur zijn opgedragen.</w:t>
      </w:r>
    </w:p>
    <w:p w14:paraId="41F616A3" w14:textId="77777777" w:rsidR="00990BCE" w:rsidRPr="003D7EA5" w:rsidRDefault="00990BCE" w:rsidP="00990BCE">
      <w:pPr>
        <w:numPr>
          <w:ilvl w:val="0"/>
          <w:numId w:val="8"/>
        </w:numPr>
        <w:spacing w:after="0" w:line="240" w:lineRule="auto"/>
        <w:rPr>
          <w:rFonts w:ascii="Arial" w:hAnsi="Arial" w:cs="Arial"/>
          <w:sz w:val="24"/>
          <w:szCs w:val="24"/>
        </w:rPr>
      </w:pPr>
      <w:r w:rsidRPr="003D7EA5">
        <w:rPr>
          <w:rFonts w:ascii="Arial" w:hAnsi="Arial" w:cs="Arial"/>
          <w:sz w:val="24"/>
          <w:szCs w:val="24"/>
        </w:rPr>
        <w:t xml:space="preserve">Het bestuur vergadert ten minste </w:t>
      </w:r>
      <w:r w:rsidR="00036F1A" w:rsidRPr="003D7EA5">
        <w:rPr>
          <w:rFonts w:ascii="Arial" w:hAnsi="Arial" w:cs="Arial"/>
          <w:sz w:val="24"/>
          <w:szCs w:val="24"/>
        </w:rPr>
        <w:t>een</w:t>
      </w:r>
      <w:r w:rsidRPr="003D7EA5">
        <w:rPr>
          <w:rFonts w:ascii="Arial" w:hAnsi="Arial" w:cs="Arial"/>
          <w:sz w:val="24"/>
          <w:szCs w:val="24"/>
        </w:rPr>
        <w:t>maal per kwartaal.</w:t>
      </w:r>
    </w:p>
    <w:p w14:paraId="18CF51F2" w14:textId="77777777" w:rsidR="00990BCE" w:rsidRPr="003D7EA5" w:rsidRDefault="00990BCE" w:rsidP="00990BCE">
      <w:pPr>
        <w:spacing w:after="0" w:line="240" w:lineRule="auto"/>
        <w:rPr>
          <w:rFonts w:ascii="Arial" w:hAnsi="Arial" w:cs="Arial"/>
          <w:sz w:val="24"/>
          <w:szCs w:val="24"/>
        </w:rPr>
      </w:pPr>
    </w:p>
    <w:p w14:paraId="64876583" w14:textId="77777777" w:rsidR="00990BCE" w:rsidRPr="003D7EA5" w:rsidRDefault="00990BCE" w:rsidP="00990BCE">
      <w:pPr>
        <w:spacing w:after="0" w:line="240" w:lineRule="auto"/>
        <w:rPr>
          <w:rFonts w:ascii="Arial" w:hAnsi="Arial" w:cs="Arial"/>
          <w:sz w:val="24"/>
          <w:szCs w:val="24"/>
        </w:rPr>
      </w:pPr>
      <w:r w:rsidRPr="003D7EA5">
        <w:rPr>
          <w:rFonts w:ascii="Arial" w:hAnsi="Arial" w:cs="Arial"/>
          <w:sz w:val="24"/>
          <w:szCs w:val="24"/>
        </w:rPr>
        <w:t>V-C</w:t>
      </w:r>
      <w:r w:rsidRPr="003D7EA5">
        <w:rPr>
          <w:rFonts w:ascii="Arial" w:hAnsi="Arial" w:cs="Arial"/>
          <w:sz w:val="24"/>
          <w:szCs w:val="24"/>
        </w:rPr>
        <w:tab/>
        <w:t>DAGELIJKS BESTUUR</w:t>
      </w:r>
    </w:p>
    <w:p w14:paraId="394E4010" w14:textId="77777777" w:rsidR="00990BCE" w:rsidRPr="003D7EA5" w:rsidRDefault="00990BCE" w:rsidP="00990BCE">
      <w:pPr>
        <w:spacing w:after="0" w:line="240" w:lineRule="auto"/>
        <w:rPr>
          <w:rFonts w:ascii="Arial" w:hAnsi="Arial" w:cs="Arial"/>
          <w:sz w:val="24"/>
          <w:szCs w:val="24"/>
        </w:rPr>
      </w:pPr>
    </w:p>
    <w:p w14:paraId="09FC67C1" w14:textId="77777777" w:rsidR="000026C1" w:rsidRPr="003C79DA" w:rsidRDefault="000026C1" w:rsidP="000026C1">
      <w:pPr>
        <w:spacing w:after="0" w:line="240" w:lineRule="auto"/>
        <w:rPr>
          <w:rFonts w:ascii="Arial" w:hAnsi="Arial" w:cs="Arial"/>
          <w:sz w:val="24"/>
          <w:szCs w:val="24"/>
        </w:rPr>
      </w:pPr>
      <w:r w:rsidRPr="003C79DA">
        <w:rPr>
          <w:rFonts w:ascii="Arial" w:hAnsi="Arial" w:cs="Arial"/>
          <w:sz w:val="24"/>
          <w:szCs w:val="24"/>
        </w:rPr>
        <w:t>Artikel 10</w:t>
      </w:r>
    </w:p>
    <w:p w14:paraId="33250499" w14:textId="77777777" w:rsidR="003C79DA" w:rsidRPr="0035092F" w:rsidRDefault="003C79DA" w:rsidP="003C79DA">
      <w:pPr>
        <w:pStyle w:val="xmsonormal"/>
        <w:numPr>
          <w:ilvl w:val="0"/>
          <w:numId w:val="9"/>
        </w:numPr>
        <w:rPr>
          <w:rFonts w:ascii="Arial" w:hAnsi="Arial" w:cs="Arial"/>
        </w:rPr>
      </w:pPr>
      <w:r w:rsidRPr="003C79DA">
        <w:rPr>
          <w:rFonts w:ascii="Arial" w:hAnsi="Arial" w:cs="Arial"/>
          <w:iCs/>
        </w:rPr>
        <w:t xml:space="preserve"> </w:t>
      </w:r>
      <w:r w:rsidRPr="0035092F">
        <w:rPr>
          <w:rFonts w:ascii="Arial" w:hAnsi="Arial" w:cs="Arial"/>
          <w:iCs/>
          <w:color w:val="000000"/>
        </w:rPr>
        <w:t>Het dagelijks bestuur bestaat uit vijf tot zes leden: de voorzitter, de secretaris, de penningmeester, één of twee vicevoorzitters en een CDJA-vertegenwoordiger.</w:t>
      </w:r>
    </w:p>
    <w:p w14:paraId="2E2E1EE0" w14:textId="77777777" w:rsidR="003C79DA" w:rsidRPr="0035092F" w:rsidRDefault="003C79DA" w:rsidP="003C79DA">
      <w:pPr>
        <w:pStyle w:val="xmsonormal"/>
        <w:numPr>
          <w:ilvl w:val="0"/>
          <w:numId w:val="9"/>
        </w:numPr>
        <w:rPr>
          <w:rFonts w:ascii="Arial" w:hAnsi="Arial" w:cs="Arial"/>
        </w:rPr>
      </w:pPr>
      <w:r w:rsidRPr="0035092F">
        <w:rPr>
          <w:rFonts w:ascii="Arial" w:hAnsi="Arial" w:cs="Arial"/>
          <w:iCs/>
          <w:color w:val="000000"/>
        </w:rPr>
        <w:t> </w:t>
      </w:r>
      <w:r w:rsidRPr="0035092F">
        <w:rPr>
          <w:rFonts w:ascii="Arial" w:hAnsi="Arial" w:cs="Arial"/>
          <w:iCs/>
          <w:color w:val="000000"/>
          <w:shd w:val="clear" w:color="auto" w:fill="FFFFFF"/>
        </w:rPr>
        <w:t>De vicevoorzitter wordt uit het midden van het algemeen bestuur gekozen. </w:t>
      </w:r>
      <w:r w:rsidRPr="0035092F">
        <w:rPr>
          <w:rFonts w:ascii="Arial" w:hAnsi="Arial" w:cs="Arial"/>
          <w:iCs/>
          <w:color w:val="000000"/>
        </w:rPr>
        <w:t>De voorzitter, secretaris en penningmeester en eventuele tweede vicevoorzitter worden door de algemene vergadering in functie gekozen. Op voordracht van het CDJA aan het algemeen bestuur wordt de CDJA-vertegenwoordiger gekozen door het algemeen bestuur. Voor alle functies gaat de voorkeur uit naar een meervoudige voordracht.</w:t>
      </w:r>
    </w:p>
    <w:p w14:paraId="3A63412E" w14:textId="77777777" w:rsidR="00990BCE" w:rsidRPr="003D7EA5" w:rsidRDefault="00990BCE" w:rsidP="00990BCE">
      <w:pPr>
        <w:numPr>
          <w:ilvl w:val="0"/>
          <w:numId w:val="9"/>
        </w:numPr>
        <w:spacing w:after="0" w:line="240" w:lineRule="auto"/>
        <w:rPr>
          <w:rFonts w:ascii="Arial" w:hAnsi="Arial" w:cs="Arial"/>
          <w:sz w:val="24"/>
          <w:szCs w:val="24"/>
        </w:rPr>
      </w:pPr>
      <w:r w:rsidRPr="003C79DA">
        <w:rPr>
          <w:rFonts w:ascii="Arial" w:hAnsi="Arial" w:cs="Arial"/>
          <w:sz w:val="24"/>
          <w:szCs w:val="24"/>
        </w:rPr>
        <w:t>Voorzitter en/of secretaris en/of penningmeester kunnen, zoveel mogelijk in onderling overleg, in spoedeisende gevallen namens de provinciale afdeling, het bestuur en</w:t>
      </w:r>
      <w:r w:rsidRPr="003D7EA5">
        <w:rPr>
          <w:rFonts w:ascii="Arial" w:hAnsi="Arial" w:cs="Arial"/>
          <w:sz w:val="24"/>
          <w:szCs w:val="24"/>
        </w:rPr>
        <w:t xml:space="preserve"> het dagelijks bestuur optreden.</w:t>
      </w:r>
    </w:p>
    <w:p w14:paraId="0CC85855" w14:textId="77777777" w:rsidR="00990BCE" w:rsidRPr="003D7EA5" w:rsidRDefault="00990BCE" w:rsidP="00990BCE">
      <w:pPr>
        <w:numPr>
          <w:ilvl w:val="0"/>
          <w:numId w:val="9"/>
        </w:numPr>
        <w:spacing w:after="0" w:line="240" w:lineRule="auto"/>
        <w:rPr>
          <w:rFonts w:ascii="Arial" w:hAnsi="Arial" w:cs="Arial"/>
          <w:sz w:val="24"/>
          <w:szCs w:val="24"/>
        </w:rPr>
      </w:pPr>
      <w:r w:rsidRPr="003D7EA5">
        <w:rPr>
          <w:rFonts w:ascii="Arial" w:hAnsi="Arial" w:cs="Arial"/>
          <w:sz w:val="24"/>
          <w:szCs w:val="24"/>
        </w:rPr>
        <w:t>Het dagelijks bestuur overweegt bij voortduring de politieke toestand en de toestand van het CDA, beide zowel binnen het werkgebied van de afdeling als daarbuiten.</w:t>
      </w:r>
    </w:p>
    <w:p w14:paraId="7CF16774" w14:textId="77777777" w:rsidR="00990BCE" w:rsidRPr="003D7EA5" w:rsidRDefault="00990BCE" w:rsidP="00990BCE">
      <w:pPr>
        <w:numPr>
          <w:ilvl w:val="0"/>
          <w:numId w:val="9"/>
        </w:numPr>
        <w:spacing w:after="0" w:line="240" w:lineRule="auto"/>
        <w:rPr>
          <w:rFonts w:ascii="Arial" w:hAnsi="Arial" w:cs="Arial"/>
          <w:sz w:val="24"/>
          <w:szCs w:val="24"/>
        </w:rPr>
      </w:pPr>
      <w:r w:rsidRPr="003D7EA5">
        <w:rPr>
          <w:rFonts w:ascii="Arial" w:hAnsi="Arial" w:cs="Arial"/>
          <w:sz w:val="24"/>
          <w:szCs w:val="24"/>
        </w:rPr>
        <w:t>Het dagelijks bestuur bereidt de vergaderingen van het bestuur voor en verricht voorts alle hem door het bestuur opgedragen taken.</w:t>
      </w:r>
    </w:p>
    <w:p w14:paraId="541ABE48" w14:textId="77777777" w:rsidR="00990BCE" w:rsidRPr="003D7EA5" w:rsidRDefault="00990BCE" w:rsidP="00990BCE">
      <w:pPr>
        <w:numPr>
          <w:ilvl w:val="0"/>
          <w:numId w:val="9"/>
        </w:numPr>
        <w:spacing w:after="0" w:line="240" w:lineRule="auto"/>
        <w:rPr>
          <w:rFonts w:ascii="Arial" w:hAnsi="Arial" w:cs="Arial"/>
          <w:sz w:val="24"/>
          <w:szCs w:val="24"/>
        </w:rPr>
      </w:pPr>
      <w:r w:rsidRPr="003D7EA5">
        <w:rPr>
          <w:rFonts w:ascii="Arial" w:hAnsi="Arial" w:cs="Arial"/>
          <w:sz w:val="24"/>
          <w:szCs w:val="24"/>
        </w:rPr>
        <w:t>Het dagelijks bestuur ontplooit initiatieven, doet voorstellen en neemt besluiten ter zake van de hem opgedragen taken.</w:t>
      </w:r>
    </w:p>
    <w:p w14:paraId="2102B4CA" w14:textId="77777777" w:rsidR="00990BCE" w:rsidRPr="003D7EA5" w:rsidRDefault="00990BCE" w:rsidP="00990BCE">
      <w:pPr>
        <w:numPr>
          <w:ilvl w:val="0"/>
          <w:numId w:val="9"/>
        </w:numPr>
        <w:spacing w:after="0" w:line="240" w:lineRule="auto"/>
        <w:rPr>
          <w:rFonts w:ascii="Arial" w:hAnsi="Arial" w:cs="Arial"/>
          <w:sz w:val="24"/>
          <w:szCs w:val="24"/>
        </w:rPr>
      </w:pPr>
      <w:r w:rsidRPr="003D7EA5">
        <w:rPr>
          <w:rFonts w:ascii="Arial" w:hAnsi="Arial" w:cs="Arial"/>
          <w:sz w:val="24"/>
          <w:szCs w:val="24"/>
        </w:rPr>
        <w:t xml:space="preserve">Het dagelijks bestuur vergadert ten minste </w:t>
      </w:r>
      <w:r w:rsidR="006020DA" w:rsidRPr="003D7EA5">
        <w:rPr>
          <w:rFonts w:ascii="Arial" w:hAnsi="Arial" w:cs="Arial"/>
          <w:sz w:val="24"/>
          <w:szCs w:val="24"/>
        </w:rPr>
        <w:t>een</w:t>
      </w:r>
      <w:r w:rsidRPr="003D7EA5">
        <w:rPr>
          <w:rFonts w:ascii="Arial" w:hAnsi="Arial" w:cs="Arial"/>
          <w:sz w:val="24"/>
          <w:szCs w:val="24"/>
        </w:rPr>
        <w:t>maal per kwartaal.</w:t>
      </w:r>
    </w:p>
    <w:p w14:paraId="7FDE5AAF" w14:textId="77777777" w:rsidR="00990BCE" w:rsidRPr="00B64BFB" w:rsidRDefault="00990BCE" w:rsidP="00990BCE">
      <w:pPr>
        <w:spacing w:after="0" w:line="240" w:lineRule="auto"/>
        <w:rPr>
          <w:rFonts w:ascii="Arial" w:hAnsi="Arial" w:cs="Arial"/>
          <w:sz w:val="24"/>
          <w:szCs w:val="24"/>
        </w:rPr>
      </w:pPr>
    </w:p>
    <w:p w14:paraId="1049D959"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t>Artikel 11</w:t>
      </w:r>
      <w:r w:rsidRPr="00B64BFB">
        <w:rPr>
          <w:rFonts w:ascii="Arial" w:hAnsi="Arial" w:cs="Arial"/>
          <w:sz w:val="24"/>
          <w:szCs w:val="24"/>
        </w:rPr>
        <w:tab/>
        <w:t>De voorzitter</w:t>
      </w:r>
    </w:p>
    <w:p w14:paraId="7C23E2DA"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t>De voorzitter leidt de vergaderingen, regelt de werkzaamheden en zorgt voor een juiste uitvoering van de genomen besluiten, voor zover niet aan anderen opgedragen.</w:t>
      </w:r>
    </w:p>
    <w:p w14:paraId="07C2B5E4" w14:textId="77777777" w:rsidR="00990BCE" w:rsidRPr="00B64BFB" w:rsidRDefault="00990BCE" w:rsidP="00990BCE">
      <w:pPr>
        <w:spacing w:after="0" w:line="240" w:lineRule="auto"/>
        <w:rPr>
          <w:rFonts w:ascii="Arial" w:hAnsi="Arial" w:cs="Arial"/>
          <w:sz w:val="24"/>
          <w:szCs w:val="24"/>
        </w:rPr>
      </w:pPr>
    </w:p>
    <w:p w14:paraId="53C8A67F"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t>Artikel 12</w:t>
      </w:r>
      <w:r w:rsidRPr="00B64BFB">
        <w:rPr>
          <w:rFonts w:ascii="Arial" w:hAnsi="Arial" w:cs="Arial"/>
          <w:sz w:val="24"/>
          <w:szCs w:val="24"/>
        </w:rPr>
        <w:tab/>
        <w:t>De secretaris</w:t>
      </w:r>
    </w:p>
    <w:p w14:paraId="53A83897"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t>De secretaris stelt in overleg met de voorzitter de agenda voor de vergaderingen op, convoceert de vergaderingen en maakt het verslag ervan. Hij houdt een adressenlijst bij van de binnen de provinciale afdeling aanwezige gemeentelijke afdelingen, maakt het jaarverslag en bewaart het archief.</w:t>
      </w:r>
    </w:p>
    <w:p w14:paraId="778FEC9E" w14:textId="5CE61157" w:rsidR="00990BCE" w:rsidRDefault="00990BCE" w:rsidP="00990BCE">
      <w:pPr>
        <w:spacing w:after="0" w:line="240" w:lineRule="auto"/>
        <w:rPr>
          <w:rFonts w:ascii="Arial" w:hAnsi="Arial" w:cs="Arial"/>
          <w:sz w:val="24"/>
          <w:szCs w:val="24"/>
        </w:rPr>
      </w:pPr>
    </w:p>
    <w:p w14:paraId="01340DFA" w14:textId="77777777" w:rsidR="009F35DD" w:rsidRPr="00B64BFB" w:rsidRDefault="009F35DD" w:rsidP="00990BCE">
      <w:pPr>
        <w:spacing w:after="0" w:line="240" w:lineRule="auto"/>
        <w:rPr>
          <w:rFonts w:ascii="Arial" w:hAnsi="Arial" w:cs="Arial"/>
          <w:sz w:val="24"/>
          <w:szCs w:val="24"/>
        </w:rPr>
      </w:pPr>
    </w:p>
    <w:p w14:paraId="67755B96"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lastRenderedPageBreak/>
        <w:t>Artikel 13</w:t>
      </w:r>
      <w:r w:rsidRPr="00B64BFB">
        <w:rPr>
          <w:rFonts w:ascii="Arial" w:hAnsi="Arial" w:cs="Arial"/>
          <w:sz w:val="24"/>
          <w:szCs w:val="24"/>
        </w:rPr>
        <w:tab/>
        <w:t>De penningmeester</w:t>
      </w:r>
    </w:p>
    <w:p w14:paraId="1C4782CE" w14:textId="77777777" w:rsidR="00990BCE" w:rsidRPr="00B64BFB" w:rsidRDefault="00990BCE" w:rsidP="00990BCE">
      <w:pPr>
        <w:numPr>
          <w:ilvl w:val="0"/>
          <w:numId w:val="10"/>
        </w:numPr>
        <w:spacing w:after="0" w:line="240" w:lineRule="auto"/>
        <w:rPr>
          <w:rFonts w:ascii="Arial" w:hAnsi="Arial" w:cs="Arial"/>
          <w:sz w:val="24"/>
          <w:szCs w:val="24"/>
        </w:rPr>
      </w:pPr>
      <w:r w:rsidRPr="00B64BFB">
        <w:rPr>
          <w:rFonts w:ascii="Arial" w:hAnsi="Arial" w:cs="Arial"/>
          <w:sz w:val="24"/>
          <w:szCs w:val="24"/>
        </w:rPr>
        <w:t>De penningmeester heeft het beheer over de gelden en is daarvoor verantwoordelijk. Regelmatig wordt door hem aan het bestuur en jaarlijks aan de algemene vergadering rekening en verantwoording afgelegd van het gevoerde beheer en verslag uitgebracht over de financiële toestand van de afdeling.</w:t>
      </w:r>
    </w:p>
    <w:p w14:paraId="7E71CF3B" w14:textId="77777777" w:rsidR="00990BCE" w:rsidRPr="00B64BFB" w:rsidRDefault="00990BCE" w:rsidP="00990BCE">
      <w:pPr>
        <w:numPr>
          <w:ilvl w:val="0"/>
          <w:numId w:val="10"/>
        </w:numPr>
        <w:spacing w:after="0" w:line="240" w:lineRule="auto"/>
        <w:rPr>
          <w:rFonts w:ascii="Arial" w:hAnsi="Arial" w:cs="Arial"/>
          <w:sz w:val="24"/>
          <w:szCs w:val="24"/>
        </w:rPr>
      </w:pPr>
      <w:r w:rsidRPr="00B64BFB">
        <w:rPr>
          <w:rFonts w:ascii="Arial" w:hAnsi="Arial" w:cs="Arial"/>
          <w:sz w:val="24"/>
          <w:szCs w:val="24"/>
        </w:rPr>
        <w:t>Het gehele bestuur is verantwoordelijk voor het gevoerde financiële beleid.</w:t>
      </w:r>
    </w:p>
    <w:p w14:paraId="6F2805B0" w14:textId="77777777" w:rsidR="00990BCE" w:rsidRPr="00B64BFB" w:rsidRDefault="00990BCE" w:rsidP="00990BCE">
      <w:pPr>
        <w:spacing w:after="0" w:line="240" w:lineRule="auto"/>
        <w:rPr>
          <w:rFonts w:ascii="Arial" w:hAnsi="Arial" w:cs="Arial"/>
          <w:sz w:val="24"/>
          <w:szCs w:val="24"/>
        </w:rPr>
      </w:pPr>
    </w:p>
    <w:p w14:paraId="6D6F297F"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t>VI</w:t>
      </w:r>
      <w:r w:rsidRPr="00B64BFB">
        <w:rPr>
          <w:rFonts w:ascii="Arial" w:hAnsi="Arial" w:cs="Arial"/>
          <w:sz w:val="24"/>
          <w:szCs w:val="24"/>
        </w:rPr>
        <w:tab/>
        <w:t>BESLUITVORMING EN STEMMINGEN</w:t>
      </w:r>
    </w:p>
    <w:p w14:paraId="5C97D104" w14:textId="77777777" w:rsidR="00990BCE" w:rsidRPr="00B64BFB" w:rsidRDefault="00990BCE" w:rsidP="00990BCE">
      <w:pPr>
        <w:spacing w:after="0" w:line="240" w:lineRule="auto"/>
        <w:rPr>
          <w:rFonts w:ascii="Arial" w:hAnsi="Arial" w:cs="Arial"/>
          <w:sz w:val="24"/>
          <w:szCs w:val="24"/>
        </w:rPr>
      </w:pPr>
    </w:p>
    <w:p w14:paraId="473A653D" w14:textId="77777777" w:rsidR="00990BCE" w:rsidRPr="00B64BFB" w:rsidRDefault="00990BCE" w:rsidP="00990BCE">
      <w:pPr>
        <w:spacing w:after="0" w:line="240" w:lineRule="auto"/>
        <w:rPr>
          <w:rFonts w:ascii="Arial" w:hAnsi="Arial" w:cs="Arial"/>
          <w:sz w:val="24"/>
          <w:szCs w:val="24"/>
        </w:rPr>
      </w:pPr>
      <w:r w:rsidRPr="00B64BFB">
        <w:rPr>
          <w:rFonts w:ascii="Arial" w:hAnsi="Arial" w:cs="Arial"/>
          <w:sz w:val="24"/>
          <w:szCs w:val="24"/>
        </w:rPr>
        <w:t>Artikel 14</w:t>
      </w:r>
    </w:p>
    <w:p w14:paraId="264AA662" w14:textId="77777777" w:rsidR="00990BCE"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Ongeacht het aantal aanwezigen kunnen de algemene vergadering en het bestuur altijd beraadslagen, de agenda vaststellen en de notulen goedkeuren.</w:t>
      </w:r>
    </w:p>
    <w:p w14:paraId="18DDD38C"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Elke stemming is geldig, ongeacht het aantal stemmen, tenzij de voorzitter op een tevoren door ten minste vijf procent van het aantal aanwezige stemgerechtigde leden ingediend verzoek bij de stemming vaststelt dat niet vijftig procent van het aantal stemgerechtigde leden aanwezig is.</w:t>
      </w:r>
    </w:p>
    <w:p w14:paraId="11096273"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De leden die hebben verzocht om vaststelling van het quorum, worden bij het tellen van de aanwezigen als bedoeld in het vorige lid meegerekend, ook als zij niet in de vergaderzaal aanwezig zijn.</w:t>
      </w:r>
    </w:p>
    <w:p w14:paraId="30129F49"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Wanneer minder dan vijf</w:t>
      </w:r>
      <w:r w:rsidR="00F346A4" w:rsidRPr="00B64BFB">
        <w:rPr>
          <w:rFonts w:ascii="Arial" w:hAnsi="Arial" w:cs="Arial"/>
          <w:sz w:val="24"/>
          <w:szCs w:val="24"/>
        </w:rPr>
        <w:t>tig</w:t>
      </w:r>
      <w:r w:rsidRPr="00B64BFB">
        <w:rPr>
          <w:rFonts w:ascii="Arial" w:hAnsi="Arial" w:cs="Arial"/>
          <w:sz w:val="24"/>
          <w:szCs w:val="24"/>
        </w:rPr>
        <w:t xml:space="preserve"> procent van het aantal leden aanwezig is, kan de voorzitter vaststellen dat het quorum niet is bereikt.</w:t>
      </w:r>
    </w:p>
    <w:p w14:paraId="55756E43"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Indien vastgesteld is dat het vereiste quorum ontbreekt, wordt een nieuwe vergadering belegd, waar hetzelfde voorstel opnieuw aan de orde is.</w:t>
      </w:r>
    </w:p>
    <w:p w14:paraId="1513E9C4"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Ongeacht het aantal aanwezige stemhebbende leden worden in de nieuwe vergadering geldige besluiten genomen bij eenvoudige meerderheid van de uitgebrachte stemmen, tenzij anders is bepaald.</w:t>
      </w:r>
    </w:p>
    <w:p w14:paraId="37FBCD7C"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Inzake de oproep van de in het vijfde en zesde lid bedoelde vergadering dient een termijn van ten minste veertien dagen in acht genomen te worden.</w:t>
      </w:r>
    </w:p>
    <w:p w14:paraId="5206DA40"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Indien het onderwerp waaromtrent het bestuur of de algemene vergadering een besluit dient te nemen een zodanig spoedeisend karakter draagt dat de in het vorige lid gestelde termijn voor oproeping redelijkerwijs niet in acht kan worden genomen, is het bestuur bevoegd de gestelde termijn zoveel te bekorten als noodzakelijk is.</w:t>
      </w:r>
    </w:p>
    <w:p w14:paraId="6BEF98AC"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Indien het spoedeisende karakter door ten minste vier leden van het bestuur en/of door ten minste vier leden van de algemene vergadering wordt betwist, staat beroep open bij de Commissie van Beroep, mits dit terstond wordt ingesteld. Het instellen van beroep heeft een schorsende werking.</w:t>
      </w:r>
    </w:p>
    <w:p w14:paraId="61C0ED00"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Besluiten van de algemene vergadering en bestuursbesluiten worden genomen met eenvoudige meerderheid van de uitgebrachte stemmen, met dien verstande dat geen geldig besluit kan worden genomen, indien het quorum niet aanwezig is, met inachtneming van het bepaalde in de vorige leden van dit artikel.</w:t>
      </w:r>
    </w:p>
    <w:p w14:paraId="41511635" w14:textId="77777777" w:rsidR="0091785D" w:rsidRPr="00B64BFB" w:rsidRDefault="0091785D" w:rsidP="0091785D">
      <w:pPr>
        <w:spacing w:after="0" w:line="240" w:lineRule="auto"/>
        <w:ind w:left="720"/>
        <w:rPr>
          <w:rFonts w:ascii="Arial" w:hAnsi="Arial" w:cs="Arial"/>
          <w:sz w:val="24"/>
          <w:szCs w:val="24"/>
        </w:rPr>
      </w:pPr>
      <w:r w:rsidRPr="00B64BFB">
        <w:rPr>
          <w:rFonts w:ascii="Arial" w:hAnsi="Arial" w:cs="Arial"/>
          <w:sz w:val="24"/>
          <w:szCs w:val="24"/>
        </w:rPr>
        <w:t>Onder eenvoudige meerderheid wordt verstaan: de helft plus één van de uitgebrachte stemmen; de blanco en ongeldige stemmen tellen niet mee bij de vaststelling van het aantal uitgebrachte stemmen.</w:t>
      </w:r>
    </w:p>
    <w:p w14:paraId="5ECDB6BC"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Een lid kan niet meer dan één stem uitbrengen, behoudens het recht om als afgevaardigde op te treden als bedoeld in artikel 7, derde lid. Stemming bij volmacht is niet toegestaan.</w:t>
      </w:r>
    </w:p>
    <w:p w14:paraId="14E82F14"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lastRenderedPageBreak/>
        <w:t>Over zaken wordt mondeling gestemd, tenzij door de meerderheid van de stemhebbende leden van de vergadering een schriftelijke stemming wordt verlangd.</w:t>
      </w:r>
    </w:p>
    <w:p w14:paraId="2A62D182"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Bij staken van stemmen bij besluiten over zaken wordt het desbetreffende voorstel geacht te zijn verworpen.</w:t>
      </w:r>
    </w:p>
    <w:p w14:paraId="2C0C2765"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Over personen wordt schriftelijk gestemd. Is er sprake van een enkelvoudige kandidaatstelling, dan wordt voorgesteld die persoon bij acclamatie te benoemen.</w:t>
      </w:r>
    </w:p>
    <w:p w14:paraId="695005E3" w14:textId="77777777" w:rsidR="0091785D" w:rsidRPr="00B64BFB" w:rsidRDefault="0091785D" w:rsidP="0091785D">
      <w:pPr>
        <w:spacing w:after="0" w:line="240" w:lineRule="auto"/>
        <w:ind w:left="720"/>
        <w:rPr>
          <w:rFonts w:ascii="Arial" w:hAnsi="Arial" w:cs="Arial"/>
          <w:sz w:val="24"/>
          <w:szCs w:val="24"/>
        </w:rPr>
      </w:pPr>
      <w:r w:rsidRPr="00B64BFB">
        <w:rPr>
          <w:rFonts w:ascii="Arial" w:hAnsi="Arial" w:cs="Arial"/>
          <w:sz w:val="24"/>
          <w:szCs w:val="24"/>
        </w:rPr>
        <w:t>Desgewenst wordt toch schriftelijk gestemd, indien dit door één of meer stemgerechtigde leden van de algemene vergadering wordt verlangd.</w:t>
      </w:r>
    </w:p>
    <w:p w14:paraId="3DFEB825"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Bij stemmingen over personen zijn de eerste twee stemmingen vrij. Is een derde stemming noodzakelijk, omdat niemand de meerderheid van de uitgebrachte stemmen op zich verenigd heeft, dan kan slechts gekozen worden tussen de twee personen, die bij de tweede vrije stemming de meeste stemmen op zich verenigd hebben.</w:t>
      </w:r>
    </w:p>
    <w:p w14:paraId="6FEB45BF"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Hebben evenwel personen bij deze tweede vrije stemming een gelijk aantal stemmen op zich verenigd, met het gevolg dat niet vaststaat wie van hen tot de in het vorige lid bedoelde twee personen moet worden gerekend, dan vindt tussen deze personen tussenstemming plaats.</w:t>
      </w:r>
    </w:p>
    <w:p w14:paraId="2FDF9637" w14:textId="77777777" w:rsidR="0091785D" w:rsidRPr="00B64BFB" w:rsidRDefault="0091785D" w:rsidP="0091785D">
      <w:pPr>
        <w:numPr>
          <w:ilvl w:val="0"/>
          <w:numId w:val="11"/>
        </w:numPr>
        <w:spacing w:after="0" w:line="240" w:lineRule="auto"/>
        <w:rPr>
          <w:rFonts w:ascii="Arial" w:hAnsi="Arial" w:cs="Arial"/>
          <w:sz w:val="24"/>
          <w:szCs w:val="24"/>
        </w:rPr>
      </w:pPr>
      <w:r w:rsidRPr="00B64BFB">
        <w:rPr>
          <w:rFonts w:ascii="Arial" w:hAnsi="Arial" w:cs="Arial"/>
          <w:sz w:val="24"/>
          <w:szCs w:val="24"/>
        </w:rPr>
        <w:t>Staken bij deze tussenstemming of bij de derde stemming de stemmen, dan beslist het lot.</w:t>
      </w:r>
    </w:p>
    <w:p w14:paraId="2F929020" w14:textId="77777777" w:rsidR="0091785D" w:rsidRPr="00B64BFB" w:rsidRDefault="0091785D" w:rsidP="0091785D">
      <w:pPr>
        <w:spacing w:after="0" w:line="240" w:lineRule="auto"/>
        <w:rPr>
          <w:rFonts w:ascii="Arial" w:hAnsi="Arial" w:cs="Arial"/>
          <w:sz w:val="24"/>
          <w:szCs w:val="24"/>
        </w:rPr>
      </w:pPr>
    </w:p>
    <w:p w14:paraId="24AFF4CB"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VII</w:t>
      </w:r>
      <w:r w:rsidRPr="00B64BFB">
        <w:rPr>
          <w:rFonts w:ascii="Arial" w:hAnsi="Arial" w:cs="Arial"/>
          <w:sz w:val="24"/>
          <w:szCs w:val="24"/>
        </w:rPr>
        <w:tab/>
        <w:t>FINANCIËN</w:t>
      </w:r>
    </w:p>
    <w:p w14:paraId="0D4EC912" w14:textId="77777777" w:rsidR="0091785D" w:rsidRPr="00B64BFB" w:rsidRDefault="0091785D" w:rsidP="0091785D">
      <w:pPr>
        <w:spacing w:after="0" w:line="240" w:lineRule="auto"/>
        <w:rPr>
          <w:rFonts w:ascii="Arial" w:hAnsi="Arial" w:cs="Arial"/>
          <w:sz w:val="24"/>
          <w:szCs w:val="24"/>
        </w:rPr>
      </w:pPr>
    </w:p>
    <w:p w14:paraId="2284694B"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15</w:t>
      </w:r>
    </w:p>
    <w:p w14:paraId="4CC82D19" w14:textId="77777777" w:rsidR="0091785D" w:rsidRPr="00B64BFB" w:rsidRDefault="0091785D" w:rsidP="0091785D">
      <w:pPr>
        <w:numPr>
          <w:ilvl w:val="0"/>
          <w:numId w:val="12"/>
        </w:numPr>
        <w:spacing w:after="0" w:line="240" w:lineRule="auto"/>
        <w:rPr>
          <w:rFonts w:ascii="Arial" w:hAnsi="Arial" w:cs="Arial"/>
          <w:sz w:val="24"/>
          <w:szCs w:val="24"/>
        </w:rPr>
      </w:pPr>
      <w:r w:rsidRPr="00B64BFB">
        <w:rPr>
          <w:rFonts w:ascii="Arial" w:hAnsi="Arial" w:cs="Arial"/>
          <w:sz w:val="24"/>
          <w:szCs w:val="24"/>
        </w:rPr>
        <w:t>De geldmiddelen van de afdeling bestaan uit:</w:t>
      </w:r>
    </w:p>
    <w:p w14:paraId="36770388" w14:textId="77777777" w:rsidR="0091785D" w:rsidRPr="00B64BFB" w:rsidRDefault="0091785D" w:rsidP="0091785D">
      <w:pPr>
        <w:numPr>
          <w:ilvl w:val="0"/>
          <w:numId w:val="13"/>
        </w:numPr>
        <w:spacing w:after="0" w:line="240" w:lineRule="auto"/>
        <w:rPr>
          <w:rFonts w:ascii="Arial" w:hAnsi="Arial" w:cs="Arial"/>
          <w:sz w:val="24"/>
          <w:szCs w:val="24"/>
        </w:rPr>
      </w:pPr>
      <w:r w:rsidRPr="00B64BFB">
        <w:rPr>
          <w:rFonts w:ascii="Arial" w:hAnsi="Arial" w:cs="Arial"/>
          <w:sz w:val="24"/>
          <w:szCs w:val="24"/>
        </w:rPr>
        <w:t>het aan de afdeling toekomende en van het partijbestuur te ontvangen deel van de contributie van de binnen het werkgebied woonachtige leden;</w:t>
      </w:r>
    </w:p>
    <w:p w14:paraId="0ECF3E05" w14:textId="77777777" w:rsidR="0091785D" w:rsidRPr="00B64BFB" w:rsidRDefault="0091785D" w:rsidP="0091785D">
      <w:pPr>
        <w:numPr>
          <w:ilvl w:val="0"/>
          <w:numId w:val="13"/>
        </w:numPr>
        <w:spacing w:after="0" w:line="240" w:lineRule="auto"/>
        <w:rPr>
          <w:rFonts w:ascii="Arial" w:hAnsi="Arial" w:cs="Arial"/>
          <w:sz w:val="24"/>
          <w:szCs w:val="24"/>
        </w:rPr>
      </w:pPr>
      <w:r w:rsidRPr="00B64BFB">
        <w:rPr>
          <w:rFonts w:ascii="Arial" w:hAnsi="Arial" w:cs="Arial"/>
          <w:sz w:val="24"/>
          <w:szCs w:val="24"/>
        </w:rPr>
        <w:t>schenkingen, legaten en erfstellingen;</w:t>
      </w:r>
    </w:p>
    <w:p w14:paraId="3F8AEF7A" w14:textId="77777777" w:rsidR="0091785D" w:rsidRPr="00B64BFB" w:rsidRDefault="0091785D" w:rsidP="0091785D">
      <w:pPr>
        <w:numPr>
          <w:ilvl w:val="0"/>
          <w:numId w:val="13"/>
        </w:numPr>
        <w:spacing w:after="0" w:line="240" w:lineRule="auto"/>
        <w:rPr>
          <w:rFonts w:ascii="Arial" w:hAnsi="Arial" w:cs="Arial"/>
          <w:sz w:val="24"/>
          <w:szCs w:val="24"/>
        </w:rPr>
      </w:pPr>
      <w:r w:rsidRPr="00B64BFB">
        <w:rPr>
          <w:rFonts w:ascii="Arial" w:hAnsi="Arial" w:cs="Arial"/>
          <w:sz w:val="24"/>
          <w:szCs w:val="24"/>
        </w:rPr>
        <w:t>andere inkomsten.</w:t>
      </w:r>
    </w:p>
    <w:p w14:paraId="5011F4DC" w14:textId="77777777" w:rsidR="0091785D" w:rsidRPr="00B64BFB" w:rsidRDefault="0091785D" w:rsidP="0091785D">
      <w:pPr>
        <w:numPr>
          <w:ilvl w:val="0"/>
          <w:numId w:val="12"/>
        </w:numPr>
        <w:spacing w:after="0" w:line="240" w:lineRule="auto"/>
        <w:rPr>
          <w:rFonts w:ascii="Arial" w:hAnsi="Arial" w:cs="Arial"/>
          <w:sz w:val="24"/>
          <w:szCs w:val="24"/>
        </w:rPr>
      </w:pPr>
      <w:r w:rsidRPr="00B64BFB">
        <w:rPr>
          <w:rFonts w:ascii="Arial" w:hAnsi="Arial" w:cs="Arial"/>
          <w:sz w:val="24"/>
          <w:szCs w:val="24"/>
        </w:rPr>
        <w:t>Erfstellingen kunnen slechts worden aanvaard onder het voorrecht van boedelbeschrijving.</w:t>
      </w:r>
    </w:p>
    <w:p w14:paraId="5BEB7815" w14:textId="77777777" w:rsidR="0091785D" w:rsidRPr="00B64BFB" w:rsidRDefault="0091785D" w:rsidP="0091785D">
      <w:pPr>
        <w:numPr>
          <w:ilvl w:val="0"/>
          <w:numId w:val="12"/>
        </w:numPr>
        <w:spacing w:after="0" w:line="240" w:lineRule="auto"/>
        <w:rPr>
          <w:rFonts w:ascii="Arial" w:hAnsi="Arial" w:cs="Arial"/>
          <w:sz w:val="24"/>
          <w:szCs w:val="24"/>
        </w:rPr>
      </w:pPr>
      <w:r w:rsidRPr="00B64BFB">
        <w:rPr>
          <w:rFonts w:ascii="Arial" w:hAnsi="Arial" w:cs="Arial"/>
          <w:sz w:val="24"/>
          <w:szCs w:val="24"/>
        </w:rPr>
        <w:t>Voor het aanvaarden van de in het eerste lid onder b bedoelde geldmiddelen geldt het beleid dat is vastgelegd in het door het partijbestuur opgestelde Giftenreglement.</w:t>
      </w:r>
    </w:p>
    <w:p w14:paraId="736AA780" w14:textId="77777777" w:rsidR="0091785D" w:rsidRPr="00B64BFB" w:rsidRDefault="0091785D" w:rsidP="0091785D">
      <w:pPr>
        <w:spacing w:after="0" w:line="240" w:lineRule="auto"/>
        <w:rPr>
          <w:rFonts w:ascii="Arial" w:hAnsi="Arial" w:cs="Arial"/>
          <w:sz w:val="24"/>
          <w:szCs w:val="24"/>
        </w:rPr>
      </w:pPr>
    </w:p>
    <w:p w14:paraId="5DA8CC97"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16</w:t>
      </w:r>
    </w:p>
    <w:p w14:paraId="2FBD96B2"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Het boekjaar loopt gelijk aan het kalenderjaar.</w:t>
      </w:r>
    </w:p>
    <w:p w14:paraId="174AFC57" w14:textId="77777777" w:rsidR="0091785D" w:rsidRPr="00B64BFB" w:rsidRDefault="0091785D" w:rsidP="0091785D">
      <w:pPr>
        <w:spacing w:after="0" w:line="240" w:lineRule="auto"/>
        <w:rPr>
          <w:rFonts w:ascii="Arial" w:hAnsi="Arial" w:cs="Arial"/>
          <w:sz w:val="24"/>
          <w:szCs w:val="24"/>
        </w:rPr>
      </w:pPr>
    </w:p>
    <w:p w14:paraId="32BF48A2"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17</w:t>
      </w:r>
    </w:p>
    <w:p w14:paraId="6F523D13" w14:textId="77777777" w:rsidR="0091785D" w:rsidRPr="00B64BFB" w:rsidRDefault="0091785D" w:rsidP="0091785D">
      <w:pPr>
        <w:numPr>
          <w:ilvl w:val="0"/>
          <w:numId w:val="14"/>
        </w:numPr>
        <w:spacing w:after="0" w:line="240" w:lineRule="auto"/>
        <w:rPr>
          <w:rFonts w:ascii="Arial" w:hAnsi="Arial" w:cs="Arial"/>
          <w:sz w:val="24"/>
          <w:szCs w:val="24"/>
        </w:rPr>
      </w:pPr>
      <w:r w:rsidRPr="00B64BFB">
        <w:rPr>
          <w:rFonts w:ascii="Arial" w:hAnsi="Arial" w:cs="Arial"/>
          <w:sz w:val="24"/>
          <w:szCs w:val="24"/>
        </w:rPr>
        <w:t>De algemene vergadering benoemt op een overigens niet bindende voordracht van het bestuur elk jaar een financiële commissie, bestaande uit ten minste twee personen, die stemgerechtigd lid van de provinciale afdeling zijn, maar geen zitting hebben in het bestuur.</w:t>
      </w:r>
    </w:p>
    <w:p w14:paraId="40FDF405" w14:textId="77777777" w:rsidR="0091785D" w:rsidRPr="00B64BFB" w:rsidRDefault="0091785D" w:rsidP="0091785D">
      <w:pPr>
        <w:numPr>
          <w:ilvl w:val="0"/>
          <w:numId w:val="14"/>
        </w:numPr>
        <w:spacing w:after="0" w:line="240" w:lineRule="auto"/>
        <w:rPr>
          <w:rFonts w:ascii="Arial" w:hAnsi="Arial" w:cs="Arial"/>
          <w:sz w:val="24"/>
          <w:szCs w:val="24"/>
        </w:rPr>
      </w:pPr>
      <w:r w:rsidRPr="00B64BFB">
        <w:rPr>
          <w:rFonts w:ascii="Arial" w:hAnsi="Arial" w:cs="Arial"/>
          <w:sz w:val="24"/>
          <w:szCs w:val="24"/>
        </w:rPr>
        <w:t xml:space="preserve">De financiële commissie heeft tot taak de administratie van de penningmeester na te zien en verslag uit te brengen aan het bestuur en de </w:t>
      </w:r>
      <w:r w:rsidRPr="00453A26">
        <w:rPr>
          <w:rFonts w:ascii="Arial" w:hAnsi="Arial" w:cs="Arial"/>
          <w:sz w:val="24"/>
          <w:szCs w:val="24"/>
        </w:rPr>
        <w:t>algemene vergadering. Goedkeuring hiervan strekt de penningmeester tot d</w:t>
      </w:r>
      <w:r w:rsidR="006020DA" w:rsidRPr="00453A26">
        <w:rPr>
          <w:rFonts w:ascii="Arial" w:hAnsi="Arial" w:cs="Arial"/>
          <w:sz w:val="24"/>
          <w:szCs w:val="24"/>
        </w:rPr>
        <w:t>e</w:t>
      </w:r>
      <w:r w:rsidRPr="00453A26">
        <w:rPr>
          <w:rFonts w:ascii="Arial" w:hAnsi="Arial" w:cs="Arial"/>
          <w:sz w:val="24"/>
          <w:szCs w:val="24"/>
        </w:rPr>
        <w:t>charge voor</w:t>
      </w:r>
      <w:r w:rsidRPr="00B64BFB">
        <w:rPr>
          <w:rFonts w:ascii="Arial" w:hAnsi="Arial" w:cs="Arial"/>
          <w:sz w:val="24"/>
          <w:szCs w:val="24"/>
        </w:rPr>
        <w:t xml:space="preserve"> het door hem gevoerde beheer en het bestuur voor het gevoerde financiële beleid.</w:t>
      </w:r>
    </w:p>
    <w:p w14:paraId="69872FDE" w14:textId="77777777" w:rsidR="0091785D" w:rsidRPr="00B64BFB" w:rsidRDefault="0091785D" w:rsidP="0091785D">
      <w:pPr>
        <w:spacing w:after="0" w:line="240" w:lineRule="auto"/>
        <w:rPr>
          <w:rFonts w:ascii="Arial" w:hAnsi="Arial" w:cs="Arial"/>
          <w:sz w:val="24"/>
          <w:szCs w:val="24"/>
        </w:rPr>
      </w:pPr>
    </w:p>
    <w:p w14:paraId="02443F81"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lastRenderedPageBreak/>
        <w:t>VIII</w:t>
      </w:r>
      <w:r w:rsidRPr="00B64BFB">
        <w:rPr>
          <w:rFonts w:ascii="Arial" w:hAnsi="Arial" w:cs="Arial"/>
          <w:sz w:val="24"/>
          <w:szCs w:val="24"/>
        </w:rPr>
        <w:tab/>
        <w:t>KANDIDAATSTELLING</w:t>
      </w:r>
    </w:p>
    <w:p w14:paraId="0F44E1E7" w14:textId="77777777" w:rsidR="0091785D" w:rsidRPr="00B64BFB" w:rsidRDefault="0091785D" w:rsidP="0091785D">
      <w:pPr>
        <w:spacing w:after="0" w:line="240" w:lineRule="auto"/>
        <w:rPr>
          <w:rFonts w:ascii="Arial" w:hAnsi="Arial" w:cs="Arial"/>
          <w:sz w:val="24"/>
          <w:szCs w:val="24"/>
        </w:rPr>
      </w:pPr>
    </w:p>
    <w:p w14:paraId="609B0A93"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18</w:t>
      </w:r>
    </w:p>
    <w:p w14:paraId="36F187F6"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De kandidatenlijst voor de Provinciale Statenverkiezingen wordt door de algemene vergadering vastgesteld, overeenkomstig het Reglement voor de voorbereiding van de kandidaatstelling voor de verkiezing der leden van de Provinciale Staten.</w:t>
      </w:r>
    </w:p>
    <w:p w14:paraId="6AF9CB0C" w14:textId="77777777" w:rsidR="0091785D" w:rsidRPr="00B64BFB" w:rsidRDefault="0091785D" w:rsidP="0091785D">
      <w:pPr>
        <w:spacing w:after="0" w:line="240" w:lineRule="auto"/>
        <w:rPr>
          <w:rFonts w:ascii="Arial" w:hAnsi="Arial" w:cs="Arial"/>
          <w:sz w:val="24"/>
          <w:szCs w:val="24"/>
        </w:rPr>
      </w:pPr>
    </w:p>
    <w:p w14:paraId="0BEF6DAB"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IX</w:t>
      </w:r>
      <w:r w:rsidRPr="00B64BFB">
        <w:rPr>
          <w:rFonts w:ascii="Arial" w:hAnsi="Arial" w:cs="Arial"/>
          <w:sz w:val="24"/>
          <w:szCs w:val="24"/>
        </w:rPr>
        <w:tab/>
        <w:t>PERMANENTE CAMPAGNE</w:t>
      </w:r>
    </w:p>
    <w:p w14:paraId="7B4EF895" w14:textId="77777777" w:rsidR="0091785D" w:rsidRPr="00B64BFB" w:rsidRDefault="0091785D" w:rsidP="0091785D">
      <w:pPr>
        <w:spacing w:after="0" w:line="240" w:lineRule="auto"/>
        <w:rPr>
          <w:rFonts w:ascii="Arial" w:hAnsi="Arial" w:cs="Arial"/>
          <w:sz w:val="24"/>
          <w:szCs w:val="24"/>
        </w:rPr>
      </w:pPr>
    </w:p>
    <w:p w14:paraId="1FA36690"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19</w:t>
      </w:r>
    </w:p>
    <w:p w14:paraId="5AA274A8"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Het bestuur benoemt, al of niet uit zijn midden, een commissie, die onder verantwoordelijkheid van en in overleg met het bestuur belast is met de zorg voor de permanente campagne binnen het werkgebied. Het bestuur heeft de uiteindelijke beslissingsbevoegdheid omtrent alle te ondernemen campagne-activiteiten.</w:t>
      </w:r>
    </w:p>
    <w:p w14:paraId="256242C6" w14:textId="77777777" w:rsidR="0091785D" w:rsidRPr="00B64BFB" w:rsidRDefault="0091785D" w:rsidP="0091785D">
      <w:pPr>
        <w:spacing w:after="0" w:line="240" w:lineRule="auto"/>
        <w:rPr>
          <w:rFonts w:ascii="Arial" w:hAnsi="Arial" w:cs="Arial"/>
          <w:sz w:val="24"/>
          <w:szCs w:val="24"/>
        </w:rPr>
      </w:pPr>
    </w:p>
    <w:p w14:paraId="45A8756E"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20</w:t>
      </w:r>
    </w:p>
    <w:p w14:paraId="6AADCC15"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Indien de voorzitter van de in het vorige artikel bedoelde commissie geen deel uitmaakt van het bestuur, woont hij de bestuursvergaderingen bij zo dikwijls het bestuur dit nodig oordeelt.</w:t>
      </w:r>
    </w:p>
    <w:p w14:paraId="287B3AA4"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Inzake de permanente campagne heeft hij een adviserende stem.</w:t>
      </w:r>
    </w:p>
    <w:p w14:paraId="1A856678" w14:textId="77777777" w:rsidR="0091785D" w:rsidRPr="00B64BFB" w:rsidRDefault="0091785D" w:rsidP="0091785D">
      <w:pPr>
        <w:spacing w:after="0" w:line="240" w:lineRule="auto"/>
        <w:rPr>
          <w:rFonts w:ascii="Arial" w:hAnsi="Arial" w:cs="Arial"/>
          <w:sz w:val="24"/>
          <w:szCs w:val="24"/>
        </w:rPr>
      </w:pPr>
    </w:p>
    <w:p w14:paraId="0AB8C89D"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X</w:t>
      </w:r>
      <w:r w:rsidRPr="00B64BFB">
        <w:rPr>
          <w:rFonts w:ascii="Arial" w:hAnsi="Arial" w:cs="Arial"/>
          <w:sz w:val="24"/>
          <w:szCs w:val="24"/>
        </w:rPr>
        <w:tab/>
        <w:t>ONTBINDING</w:t>
      </w:r>
    </w:p>
    <w:p w14:paraId="6DF4D94B" w14:textId="77777777" w:rsidR="0091785D" w:rsidRPr="00B64BFB" w:rsidRDefault="0091785D" w:rsidP="0091785D">
      <w:pPr>
        <w:spacing w:after="0" w:line="240" w:lineRule="auto"/>
        <w:rPr>
          <w:rFonts w:ascii="Arial" w:hAnsi="Arial" w:cs="Arial"/>
          <w:sz w:val="24"/>
          <w:szCs w:val="24"/>
        </w:rPr>
      </w:pPr>
    </w:p>
    <w:p w14:paraId="6540FD2B"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Artikel 21</w:t>
      </w:r>
    </w:p>
    <w:p w14:paraId="093D3C42"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Ontbinding van de provinciale afdeling vindt plaats bij besluit van de algemene vergadering, dan wel bij besluit van het partijbestuur. De stemming over dit besluit geschiedt schriftelijk overeenkomstig de bepalingen van de statuten van het CDA. Vereist is dat het landelijk dagelijks bestuur van het CDA toestemming verleent tot ontbinding van de afdeling.</w:t>
      </w:r>
    </w:p>
    <w:p w14:paraId="0D3D5718" w14:textId="77777777" w:rsidR="0091785D" w:rsidRPr="00B64BFB" w:rsidRDefault="0091785D" w:rsidP="0091785D">
      <w:pPr>
        <w:spacing w:after="0" w:line="240" w:lineRule="auto"/>
        <w:rPr>
          <w:rFonts w:ascii="Arial" w:hAnsi="Arial" w:cs="Arial"/>
          <w:sz w:val="24"/>
          <w:szCs w:val="24"/>
        </w:rPr>
      </w:pPr>
      <w:r w:rsidRPr="00B64BFB">
        <w:rPr>
          <w:rFonts w:ascii="Arial" w:hAnsi="Arial" w:cs="Arial"/>
          <w:sz w:val="24"/>
          <w:szCs w:val="24"/>
        </w:rPr>
        <w:t>In geval van ontbinding wijst de algemene vergadering dan wel het partijbestuur de bestemming aan voor de eigendommen van de provinciale afdeling, met dien verstande, dat zij zo enigszins mogelijk worden aangewend ten bate van het doel, waarvoor zij zijn verkregen.</w:t>
      </w:r>
    </w:p>
    <w:p w14:paraId="0542E028" w14:textId="77777777" w:rsidR="0091785D" w:rsidRPr="00B64BFB" w:rsidRDefault="0091785D" w:rsidP="0091785D">
      <w:pPr>
        <w:spacing w:after="0" w:line="240" w:lineRule="auto"/>
        <w:rPr>
          <w:rFonts w:ascii="Arial" w:hAnsi="Arial" w:cs="Arial"/>
          <w:sz w:val="24"/>
          <w:szCs w:val="24"/>
        </w:rPr>
      </w:pPr>
    </w:p>
    <w:p w14:paraId="719E06FD" w14:textId="77777777" w:rsidR="0091785D" w:rsidRPr="00B64BFB" w:rsidRDefault="00662B24" w:rsidP="0091785D">
      <w:pPr>
        <w:spacing w:after="0" w:line="240" w:lineRule="auto"/>
        <w:rPr>
          <w:rFonts w:ascii="Arial" w:hAnsi="Arial" w:cs="Arial"/>
          <w:sz w:val="24"/>
          <w:szCs w:val="24"/>
        </w:rPr>
      </w:pPr>
      <w:r w:rsidRPr="00B64BFB">
        <w:rPr>
          <w:rFonts w:ascii="Arial" w:hAnsi="Arial" w:cs="Arial"/>
          <w:sz w:val="24"/>
          <w:szCs w:val="24"/>
        </w:rPr>
        <w:t>XI</w:t>
      </w:r>
      <w:r w:rsidRPr="00B64BFB">
        <w:rPr>
          <w:rFonts w:ascii="Arial" w:hAnsi="Arial" w:cs="Arial"/>
          <w:sz w:val="24"/>
          <w:szCs w:val="24"/>
        </w:rPr>
        <w:tab/>
        <w:t>SLOTBEPALINGEN</w:t>
      </w:r>
    </w:p>
    <w:p w14:paraId="567F1B69" w14:textId="77777777" w:rsidR="00662B24" w:rsidRPr="00B64BFB" w:rsidRDefault="00662B24" w:rsidP="0091785D">
      <w:pPr>
        <w:spacing w:after="0" w:line="240" w:lineRule="auto"/>
        <w:rPr>
          <w:rFonts w:ascii="Arial" w:hAnsi="Arial" w:cs="Arial"/>
          <w:sz w:val="24"/>
          <w:szCs w:val="24"/>
        </w:rPr>
      </w:pPr>
    </w:p>
    <w:p w14:paraId="654B5C97" w14:textId="77777777" w:rsidR="00662B24" w:rsidRPr="00B64BFB" w:rsidRDefault="00662B24" w:rsidP="0091785D">
      <w:pPr>
        <w:spacing w:after="0" w:line="240" w:lineRule="auto"/>
        <w:rPr>
          <w:rFonts w:ascii="Arial" w:hAnsi="Arial" w:cs="Arial"/>
          <w:sz w:val="24"/>
          <w:szCs w:val="24"/>
        </w:rPr>
      </w:pPr>
      <w:r w:rsidRPr="00B64BFB">
        <w:rPr>
          <w:rFonts w:ascii="Arial" w:hAnsi="Arial" w:cs="Arial"/>
          <w:sz w:val="24"/>
          <w:szCs w:val="24"/>
        </w:rPr>
        <w:t>Artikel 22</w:t>
      </w:r>
    </w:p>
    <w:p w14:paraId="172BF7B5" w14:textId="77777777" w:rsidR="00662B24" w:rsidRPr="00B64BFB" w:rsidRDefault="00662B24" w:rsidP="00662B24">
      <w:pPr>
        <w:spacing w:after="0" w:line="240" w:lineRule="auto"/>
        <w:rPr>
          <w:rFonts w:ascii="Arial" w:hAnsi="Arial" w:cs="Arial"/>
          <w:sz w:val="24"/>
          <w:szCs w:val="24"/>
        </w:rPr>
      </w:pPr>
      <w:r w:rsidRPr="00B64BFB">
        <w:rPr>
          <w:rFonts w:ascii="Arial" w:hAnsi="Arial" w:cs="Arial"/>
          <w:sz w:val="24"/>
          <w:szCs w:val="24"/>
        </w:rPr>
        <w:t>Wijziging(en) en aanvulling(en) van dit reglement kan (kunnen) op voorstel van het bestuur of van ten minste honderd leden, woonachtig binnen het werkgebied, of van tenminste vijf gemeentelijke afdelingen worden aangebracht door de algemene ledenvergadering.</w:t>
      </w:r>
    </w:p>
    <w:p w14:paraId="0CCA8EFB" w14:textId="77777777" w:rsidR="00662B24" w:rsidRPr="00B64BFB" w:rsidRDefault="00662B24" w:rsidP="00662B24">
      <w:pPr>
        <w:spacing w:after="0" w:line="240" w:lineRule="auto"/>
        <w:rPr>
          <w:rFonts w:ascii="Arial" w:hAnsi="Arial" w:cs="Arial"/>
          <w:sz w:val="24"/>
          <w:szCs w:val="24"/>
        </w:rPr>
      </w:pPr>
      <w:r w:rsidRPr="00B64BFB">
        <w:rPr>
          <w:rFonts w:ascii="Arial" w:hAnsi="Arial" w:cs="Arial"/>
          <w:sz w:val="24"/>
          <w:szCs w:val="24"/>
        </w:rPr>
        <w:t>Het als zodanig gewijzigde reglement wordt eerst van kracht na goedkeuring door het landelijk dagelijks bestuur van het CDA.</w:t>
      </w:r>
    </w:p>
    <w:p w14:paraId="51DBFDD0" w14:textId="77777777" w:rsidR="00662B24" w:rsidRPr="00453A26" w:rsidRDefault="00662B24" w:rsidP="00662B24">
      <w:pPr>
        <w:spacing w:after="0" w:line="240" w:lineRule="auto"/>
        <w:rPr>
          <w:rFonts w:ascii="Arial" w:hAnsi="Arial" w:cs="Arial"/>
          <w:sz w:val="24"/>
          <w:szCs w:val="24"/>
        </w:rPr>
      </w:pPr>
    </w:p>
    <w:p w14:paraId="7FA4EB1A" w14:textId="77777777" w:rsidR="00662B24" w:rsidRPr="00453A26" w:rsidRDefault="00662B24" w:rsidP="00662B24">
      <w:pPr>
        <w:spacing w:after="0" w:line="240" w:lineRule="auto"/>
        <w:rPr>
          <w:rFonts w:ascii="Arial" w:hAnsi="Arial" w:cs="Arial"/>
          <w:sz w:val="24"/>
          <w:szCs w:val="24"/>
        </w:rPr>
      </w:pPr>
      <w:r w:rsidRPr="00453A26">
        <w:rPr>
          <w:rFonts w:ascii="Arial" w:hAnsi="Arial" w:cs="Arial"/>
          <w:sz w:val="24"/>
          <w:szCs w:val="24"/>
        </w:rPr>
        <w:t>Artikel 23</w:t>
      </w:r>
    </w:p>
    <w:p w14:paraId="74DC3CC7" w14:textId="77777777" w:rsidR="00662B24" w:rsidRPr="00453A26" w:rsidRDefault="00662B24" w:rsidP="00662B24">
      <w:pPr>
        <w:spacing w:after="0" w:line="240" w:lineRule="auto"/>
        <w:rPr>
          <w:rFonts w:ascii="Arial" w:hAnsi="Arial" w:cs="Arial"/>
          <w:sz w:val="24"/>
          <w:szCs w:val="24"/>
        </w:rPr>
      </w:pPr>
      <w:r w:rsidRPr="00453A26">
        <w:rPr>
          <w:rFonts w:ascii="Arial" w:hAnsi="Arial" w:cs="Arial"/>
          <w:sz w:val="24"/>
          <w:szCs w:val="24"/>
        </w:rPr>
        <w:t>In alle gevallen waarin dit reglement, de CDA-statuten</w:t>
      </w:r>
      <w:r w:rsidR="006020DA" w:rsidRPr="00453A26">
        <w:rPr>
          <w:rFonts w:ascii="Arial" w:hAnsi="Arial" w:cs="Arial"/>
          <w:sz w:val="24"/>
          <w:szCs w:val="24"/>
        </w:rPr>
        <w:t>, statuten BSV</w:t>
      </w:r>
      <w:r w:rsidR="00352C9E">
        <w:rPr>
          <w:rFonts w:ascii="Arial" w:hAnsi="Arial" w:cs="Arial"/>
          <w:sz w:val="24"/>
          <w:szCs w:val="24"/>
        </w:rPr>
        <w:t xml:space="preserve">, </w:t>
      </w:r>
      <w:r w:rsidR="00352C9E" w:rsidRPr="0035092F">
        <w:rPr>
          <w:rFonts w:ascii="Arial" w:hAnsi="Arial" w:cs="Arial"/>
          <w:sz w:val="24"/>
          <w:szCs w:val="24"/>
        </w:rPr>
        <w:t>statuten CDAV</w:t>
      </w:r>
      <w:r w:rsidR="006020DA" w:rsidRPr="00453A26">
        <w:rPr>
          <w:rFonts w:ascii="Arial" w:hAnsi="Arial" w:cs="Arial"/>
          <w:sz w:val="24"/>
          <w:szCs w:val="24"/>
        </w:rPr>
        <w:t xml:space="preserve"> en</w:t>
      </w:r>
      <w:r w:rsidRPr="00453A26">
        <w:rPr>
          <w:rFonts w:ascii="Arial" w:hAnsi="Arial" w:cs="Arial"/>
          <w:sz w:val="24"/>
          <w:szCs w:val="24"/>
        </w:rPr>
        <w:t xml:space="preserve"> andere CDA-reglementen niet voorzien, beslist het bestuur.</w:t>
      </w:r>
    </w:p>
    <w:p w14:paraId="401493B5" w14:textId="77777777" w:rsidR="0091785D" w:rsidRPr="00B64BFB" w:rsidRDefault="0091785D" w:rsidP="0091785D">
      <w:pPr>
        <w:spacing w:after="0" w:line="240" w:lineRule="auto"/>
        <w:rPr>
          <w:rFonts w:ascii="Arial" w:hAnsi="Arial" w:cs="Arial"/>
          <w:sz w:val="24"/>
          <w:szCs w:val="24"/>
        </w:rPr>
      </w:pPr>
    </w:p>
    <w:sectPr w:rsidR="0091785D" w:rsidRPr="00B64BFB" w:rsidSect="001652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5834" w14:textId="77777777" w:rsidR="009F35DD" w:rsidRDefault="009F35DD" w:rsidP="009F35DD">
      <w:pPr>
        <w:spacing w:after="0" w:line="240" w:lineRule="auto"/>
      </w:pPr>
      <w:r>
        <w:separator/>
      </w:r>
    </w:p>
  </w:endnote>
  <w:endnote w:type="continuationSeparator" w:id="0">
    <w:p w14:paraId="5E11EC00" w14:textId="77777777" w:rsidR="009F35DD" w:rsidRDefault="009F35DD" w:rsidP="009F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3FA4" w14:textId="77777777" w:rsidR="009F35DD" w:rsidRDefault="009F35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57AC" w14:textId="77777777" w:rsidR="009F35DD" w:rsidRDefault="009F35DD" w:rsidP="009F35DD">
      <w:pPr>
        <w:spacing w:after="0" w:line="240" w:lineRule="auto"/>
      </w:pPr>
      <w:r>
        <w:separator/>
      </w:r>
    </w:p>
  </w:footnote>
  <w:footnote w:type="continuationSeparator" w:id="0">
    <w:p w14:paraId="235857B0" w14:textId="77777777" w:rsidR="009F35DD" w:rsidRDefault="009F35DD" w:rsidP="009F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462"/>
    <w:multiLevelType w:val="hybridMultilevel"/>
    <w:tmpl w:val="43163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79026C"/>
    <w:multiLevelType w:val="hybridMultilevel"/>
    <w:tmpl w:val="293C4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8259C3"/>
    <w:multiLevelType w:val="hybridMultilevel"/>
    <w:tmpl w:val="C6A41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ED51F8"/>
    <w:multiLevelType w:val="hybridMultilevel"/>
    <w:tmpl w:val="0898F866"/>
    <w:lvl w:ilvl="0" w:tplc="7EF041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CA05761"/>
    <w:multiLevelType w:val="hybridMultilevel"/>
    <w:tmpl w:val="DD98B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967203"/>
    <w:multiLevelType w:val="hybridMultilevel"/>
    <w:tmpl w:val="52C82BB0"/>
    <w:lvl w:ilvl="0" w:tplc="739E05E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5556E5"/>
    <w:multiLevelType w:val="hybridMultilevel"/>
    <w:tmpl w:val="9984C7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4E3502"/>
    <w:multiLevelType w:val="hybridMultilevel"/>
    <w:tmpl w:val="210C2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147508"/>
    <w:multiLevelType w:val="hybridMultilevel"/>
    <w:tmpl w:val="920EC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6B3C75"/>
    <w:multiLevelType w:val="hybridMultilevel"/>
    <w:tmpl w:val="A8C87014"/>
    <w:lvl w:ilvl="0" w:tplc="B080C92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0F17902"/>
    <w:multiLevelType w:val="hybridMultilevel"/>
    <w:tmpl w:val="AEB26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6E1030"/>
    <w:multiLevelType w:val="hybridMultilevel"/>
    <w:tmpl w:val="491046A6"/>
    <w:lvl w:ilvl="0" w:tplc="0413000F">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2384E3B"/>
    <w:multiLevelType w:val="hybridMultilevel"/>
    <w:tmpl w:val="ED86E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A20AAE"/>
    <w:multiLevelType w:val="hybridMultilevel"/>
    <w:tmpl w:val="46848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BF38B8"/>
    <w:multiLevelType w:val="hybridMultilevel"/>
    <w:tmpl w:val="94248F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8636D4"/>
    <w:multiLevelType w:val="hybridMultilevel"/>
    <w:tmpl w:val="331AB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6"/>
  </w:num>
  <w:num w:numId="5">
    <w:abstractNumId w:val="10"/>
  </w:num>
  <w:num w:numId="6">
    <w:abstractNumId w:val="3"/>
  </w:num>
  <w:num w:numId="7">
    <w:abstractNumId w:val="13"/>
  </w:num>
  <w:num w:numId="8">
    <w:abstractNumId w:val="1"/>
  </w:num>
  <w:num w:numId="9">
    <w:abstractNumId w:val="12"/>
  </w:num>
  <w:num w:numId="10">
    <w:abstractNumId w:val="4"/>
  </w:num>
  <w:num w:numId="11">
    <w:abstractNumId w:val="8"/>
  </w:num>
  <w:num w:numId="12">
    <w:abstractNumId w:val="2"/>
  </w:num>
  <w:num w:numId="13">
    <w:abstractNumId w:val="9"/>
  </w:num>
  <w:num w:numId="14">
    <w:abstractNumId w:val="7"/>
  </w:num>
  <w:num w:numId="15">
    <w:abstractNumId w:val="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2E2"/>
    <w:rsid w:val="000026C1"/>
    <w:rsid w:val="00005B8F"/>
    <w:rsid w:val="00020C4E"/>
    <w:rsid w:val="00036F1A"/>
    <w:rsid w:val="0016528C"/>
    <w:rsid w:val="00192EE5"/>
    <w:rsid w:val="001E5CB6"/>
    <w:rsid w:val="001F7925"/>
    <w:rsid w:val="00241AAD"/>
    <w:rsid w:val="00242506"/>
    <w:rsid w:val="00257977"/>
    <w:rsid w:val="0026466A"/>
    <w:rsid w:val="002734E6"/>
    <w:rsid w:val="00286E83"/>
    <w:rsid w:val="002B0BA9"/>
    <w:rsid w:val="002C3CEB"/>
    <w:rsid w:val="00301816"/>
    <w:rsid w:val="00325308"/>
    <w:rsid w:val="003262E2"/>
    <w:rsid w:val="00341B80"/>
    <w:rsid w:val="0035092F"/>
    <w:rsid w:val="00352C9E"/>
    <w:rsid w:val="0036080E"/>
    <w:rsid w:val="00366F66"/>
    <w:rsid w:val="00383E48"/>
    <w:rsid w:val="003A44ED"/>
    <w:rsid w:val="003C79DA"/>
    <w:rsid w:val="003D2769"/>
    <w:rsid w:val="003D7EA5"/>
    <w:rsid w:val="004321CD"/>
    <w:rsid w:val="004418E9"/>
    <w:rsid w:val="00453A26"/>
    <w:rsid w:val="004D7D35"/>
    <w:rsid w:val="005322EC"/>
    <w:rsid w:val="0056707D"/>
    <w:rsid w:val="005A3D72"/>
    <w:rsid w:val="006020DA"/>
    <w:rsid w:val="00662B24"/>
    <w:rsid w:val="006A1EB6"/>
    <w:rsid w:val="006C570E"/>
    <w:rsid w:val="006F1FB8"/>
    <w:rsid w:val="0074280E"/>
    <w:rsid w:val="0078243F"/>
    <w:rsid w:val="007D1C22"/>
    <w:rsid w:val="008405FA"/>
    <w:rsid w:val="00857C0B"/>
    <w:rsid w:val="008A0D9B"/>
    <w:rsid w:val="00904F2A"/>
    <w:rsid w:val="0091785D"/>
    <w:rsid w:val="009903A8"/>
    <w:rsid w:val="00990BCE"/>
    <w:rsid w:val="009A12B0"/>
    <w:rsid w:val="009D26C6"/>
    <w:rsid w:val="009E14AA"/>
    <w:rsid w:val="009F35DD"/>
    <w:rsid w:val="00A671C4"/>
    <w:rsid w:val="00A938CF"/>
    <w:rsid w:val="00B211E3"/>
    <w:rsid w:val="00B24A24"/>
    <w:rsid w:val="00B64BFB"/>
    <w:rsid w:val="00BE5A20"/>
    <w:rsid w:val="00C00B87"/>
    <w:rsid w:val="00C05122"/>
    <w:rsid w:val="00C110D2"/>
    <w:rsid w:val="00C63F24"/>
    <w:rsid w:val="00D00F36"/>
    <w:rsid w:val="00DC05AF"/>
    <w:rsid w:val="00F12586"/>
    <w:rsid w:val="00F25F86"/>
    <w:rsid w:val="00F327A0"/>
    <w:rsid w:val="00F346A4"/>
    <w:rsid w:val="00F50E9B"/>
    <w:rsid w:val="00FB069F"/>
    <w:rsid w:val="00FE7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1135"/>
  <w15:chartTrackingRefBased/>
  <w15:docId w15:val="{3D9FF7E2-B718-4E56-AFC3-97FA56F8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528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5B8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05B8F"/>
    <w:rPr>
      <w:rFonts w:ascii="Tahoma" w:hAnsi="Tahoma" w:cs="Tahoma"/>
      <w:sz w:val="16"/>
      <w:szCs w:val="16"/>
      <w:lang w:eastAsia="en-US"/>
    </w:rPr>
  </w:style>
  <w:style w:type="character" w:styleId="Verwijzingopmerking">
    <w:name w:val="annotation reference"/>
    <w:uiPriority w:val="99"/>
    <w:semiHidden/>
    <w:unhideWhenUsed/>
    <w:rsid w:val="00241AAD"/>
    <w:rPr>
      <w:sz w:val="16"/>
      <w:szCs w:val="16"/>
    </w:rPr>
  </w:style>
  <w:style w:type="paragraph" w:styleId="Tekstopmerking">
    <w:name w:val="annotation text"/>
    <w:basedOn w:val="Standaard"/>
    <w:link w:val="TekstopmerkingChar"/>
    <w:uiPriority w:val="99"/>
    <w:semiHidden/>
    <w:unhideWhenUsed/>
    <w:rsid w:val="00241AAD"/>
    <w:rPr>
      <w:sz w:val="20"/>
      <w:szCs w:val="20"/>
    </w:rPr>
  </w:style>
  <w:style w:type="character" w:customStyle="1" w:styleId="TekstopmerkingChar">
    <w:name w:val="Tekst opmerking Char"/>
    <w:link w:val="Tekstopmerking"/>
    <w:uiPriority w:val="99"/>
    <w:semiHidden/>
    <w:rsid w:val="00241AAD"/>
    <w:rPr>
      <w:lang w:val="nl-NL"/>
    </w:rPr>
  </w:style>
  <w:style w:type="paragraph" w:styleId="Onderwerpvanopmerking">
    <w:name w:val="annotation subject"/>
    <w:basedOn w:val="Tekstopmerking"/>
    <w:next w:val="Tekstopmerking"/>
    <w:link w:val="OnderwerpvanopmerkingChar"/>
    <w:uiPriority w:val="99"/>
    <w:semiHidden/>
    <w:unhideWhenUsed/>
    <w:rsid w:val="00241AAD"/>
    <w:rPr>
      <w:b/>
      <w:bCs/>
    </w:rPr>
  </w:style>
  <w:style w:type="character" w:customStyle="1" w:styleId="OnderwerpvanopmerkingChar">
    <w:name w:val="Onderwerp van opmerking Char"/>
    <w:link w:val="Onderwerpvanopmerking"/>
    <w:uiPriority w:val="99"/>
    <w:semiHidden/>
    <w:rsid w:val="00241AAD"/>
    <w:rPr>
      <w:b/>
      <w:bCs/>
      <w:lang w:val="nl-NL"/>
    </w:rPr>
  </w:style>
  <w:style w:type="paragraph" w:customStyle="1" w:styleId="xmsonormal">
    <w:name w:val="x_msonormal"/>
    <w:basedOn w:val="Standaard"/>
    <w:rsid w:val="003C79DA"/>
    <w:pPr>
      <w:spacing w:after="0" w:line="240" w:lineRule="auto"/>
    </w:pPr>
    <w:rPr>
      <w:rFonts w:ascii="Times New Roman" w:hAnsi="Times New Roman"/>
      <w:sz w:val="24"/>
      <w:szCs w:val="24"/>
      <w:lang w:eastAsia="nl-NL"/>
    </w:rPr>
  </w:style>
  <w:style w:type="paragraph" w:styleId="Koptekst">
    <w:name w:val="header"/>
    <w:basedOn w:val="Standaard"/>
    <w:link w:val="KoptekstChar"/>
    <w:uiPriority w:val="99"/>
    <w:unhideWhenUsed/>
    <w:rsid w:val="009F35DD"/>
    <w:pPr>
      <w:tabs>
        <w:tab w:val="center" w:pos="4703"/>
        <w:tab w:val="right" w:pos="9406"/>
      </w:tabs>
    </w:pPr>
  </w:style>
  <w:style w:type="character" w:customStyle="1" w:styleId="KoptekstChar">
    <w:name w:val="Koptekst Char"/>
    <w:link w:val="Koptekst"/>
    <w:uiPriority w:val="99"/>
    <w:rsid w:val="009F35DD"/>
    <w:rPr>
      <w:sz w:val="22"/>
      <w:szCs w:val="22"/>
      <w:lang w:eastAsia="en-US"/>
    </w:rPr>
  </w:style>
  <w:style w:type="paragraph" w:styleId="Voettekst">
    <w:name w:val="footer"/>
    <w:basedOn w:val="Standaard"/>
    <w:link w:val="VoettekstChar"/>
    <w:uiPriority w:val="99"/>
    <w:unhideWhenUsed/>
    <w:rsid w:val="009F35DD"/>
    <w:pPr>
      <w:tabs>
        <w:tab w:val="center" w:pos="4703"/>
        <w:tab w:val="right" w:pos="9406"/>
      </w:tabs>
    </w:pPr>
  </w:style>
  <w:style w:type="character" w:customStyle="1" w:styleId="VoettekstChar">
    <w:name w:val="Voettekst Char"/>
    <w:link w:val="Voettekst"/>
    <w:uiPriority w:val="99"/>
    <w:rsid w:val="009F35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134">
      <w:bodyDiv w:val="1"/>
      <w:marLeft w:val="0"/>
      <w:marRight w:val="0"/>
      <w:marTop w:val="0"/>
      <w:marBottom w:val="0"/>
      <w:divBdr>
        <w:top w:val="none" w:sz="0" w:space="0" w:color="auto"/>
        <w:left w:val="none" w:sz="0" w:space="0" w:color="auto"/>
        <w:bottom w:val="none" w:sz="0" w:space="0" w:color="auto"/>
        <w:right w:val="none" w:sz="0" w:space="0" w:color="auto"/>
      </w:divBdr>
    </w:div>
    <w:div w:id="283344612">
      <w:bodyDiv w:val="1"/>
      <w:marLeft w:val="0"/>
      <w:marRight w:val="0"/>
      <w:marTop w:val="0"/>
      <w:marBottom w:val="0"/>
      <w:divBdr>
        <w:top w:val="none" w:sz="0" w:space="0" w:color="auto"/>
        <w:left w:val="none" w:sz="0" w:space="0" w:color="auto"/>
        <w:bottom w:val="none" w:sz="0" w:space="0" w:color="auto"/>
        <w:right w:val="none" w:sz="0" w:space="0" w:color="auto"/>
      </w:divBdr>
    </w:div>
    <w:div w:id="719014614">
      <w:bodyDiv w:val="1"/>
      <w:marLeft w:val="0"/>
      <w:marRight w:val="0"/>
      <w:marTop w:val="0"/>
      <w:marBottom w:val="0"/>
      <w:divBdr>
        <w:top w:val="none" w:sz="0" w:space="0" w:color="auto"/>
        <w:left w:val="none" w:sz="0" w:space="0" w:color="auto"/>
        <w:bottom w:val="none" w:sz="0" w:space="0" w:color="auto"/>
        <w:right w:val="none" w:sz="0" w:space="0" w:color="auto"/>
      </w:divBdr>
    </w:div>
    <w:div w:id="1107503803">
      <w:bodyDiv w:val="1"/>
      <w:marLeft w:val="0"/>
      <w:marRight w:val="0"/>
      <w:marTop w:val="0"/>
      <w:marBottom w:val="0"/>
      <w:divBdr>
        <w:top w:val="none" w:sz="0" w:space="0" w:color="auto"/>
        <w:left w:val="none" w:sz="0" w:space="0" w:color="auto"/>
        <w:bottom w:val="none" w:sz="0" w:space="0" w:color="auto"/>
        <w:right w:val="none" w:sz="0" w:space="0" w:color="auto"/>
      </w:divBdr>
    </w:div>
    <w:div w:id="1575312304">
      <w:bodyDiv w:val="1"/>
      <w:marLeft w:val="0"/>
      <w:marRight w:val="0"/>
      <w:marTop w:val="0"/>
      <w:marBottom w:val="0"/>
      <w:divBdr>
        <w:top w:val="none" w:sz="0" w:space="0" w:color="auto"/>
        <w:left w:val="none" w:sz="0" w:space="0" w:color="auto"/>
        <w:bottom w:val="none" w:sz="0" w:space="0" w:color="auto"/>
        <w:right w:val="none" w:sz="0" w:space="0" w:color="auto"/>
      </w:divBdr>
    </w:div>
    <w:div w:id="18304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B666-197C-4F2C-AD22-EBF4F059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3589</Words>
  <Characters>19741</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Standaardreglement Provinciale Afdeling CDA</vt:lpstr>
      <vt:lpstr>Standaardreglement Provinciale Afdeling CDA</vt:lpstr>
    </vt:vector>
  </TitlesOfParts>
  <Company>Provincie Noord-Holland</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Standaardreglement Provinciale Afdeling CDA</dc:title>
  <dc:subject/>
  <dc:creator>fleur001</dc:creator>
  <cp:keywords/>
  <cp:lastModifiedBy>Lisette Sijm</cp:lastModifiedBy>
  <cp:revision>3</cp:revision>
  <cp:lastPrinted>2021-03-26T10:02:00Z</cp:lastPrinted>
  <dcterms:created xsi:type="dcterms:W3CDTF">2021-04-06T19:19:00Z</dcterms:created>
  <dcterms:modified xsi:type="dcterms:W3CDTF">2021-04-09T11:43:00Z</dcterms:modified>
</cp:coreProperties>
</file>